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Play" w:cs="Play" w:eastAsia="Play" w:hAnsi="Play"/>
          <w:b w:val="1"/>
          <w:color w:val="0f4761"/>
          <w:sz w:val="50"/>
          <w:szCs w:val="50"/>
        </w:rPr>
      </w:pPr>
      <w:r w:rsidDel="00000000" w:rsidR="00000000" w:rsidRPr="00000000">
        <w:rPr>
          <w:rFonts w:ascii="Play" w:cs="Play" w:eastAsia="Play" w:hAnsi="Play"/>
          <w:b w:val="1"/>
          <w:color w:val="0f4761"/>
          <w:sz w:val="50"/>
          <w:szCs w:val="50"/>
          <w:rtl w:val="0"/>
        </w:rPr>
        <w:t xml:space="preserve">STANDARDY OCHRONY </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Play" w:cs="Play" w:eastAsia="Play" w:hAnsi="Play"/>
          <w:b w:val="1"/>
          <w:color w:val="0f4761"/>
          <w:sz w:val="50"/>
          <w:szCs w:val="50"/>
        </w:rPr>
      </w:pPr>
      <w:r w:rsidDel="00000000" w:rsidR="00000000" w:rsidRPr="00000000">
        <w:rPr>
          <w:rFonts w:ascii="Play" w:cs="Play" w:eastAsia="Play" w:hAnsi="Play"/>
          <w:b w:val="1"/>
          <w:color w:val="0f4761"/>
          <w:sz w:val="50"/>
          <w:szCs w:val="50"/>
          <w:rtl w:val="0"/>
        </w:rPr>
        <w:t xml:space="preserve">MAŁOLETNICH</w:t>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Play" w:cs="Play" w:eastAsia="Play" w:hAnsi="Play"/>
          <w:b w:val="1"/>
          <w:color w:val="0f4761"/>
          <w:sz w:val="30"/>
          <w:szCs w:val="30"/>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Play" w:cs="Play" w:eastAsia="Play" w:hAnsi="Play"/>
          <w:b w:val="1"/>
          <w:color w:val="0f4761"/>
          <w:sz w:val="30"/>
          <w:szCs w:val="30"/>
        </w:rPr>
      </w:pPr>
      <w:r w:rsidDel="00000000" w:rsidR="00000000" w:rsidRPr="00000000">
        <w:rPr>
          <w:rFonts w:ascii="Play" w:cs="Play" w:eastAsia="Play" w:hAnsi="Play"/>
          <w:b w:val="1"/>
          <w:color w:val="0f4761"/>
          <w:sz w:val="30"/>
          <w:szCs w:val="30"/>
          <w:rtl w:val="0"/>
        </w:rPr>
        <w:t xml:space="preserve">Szkoła Podstawowa Nr 4 w Łęcznej</w:t>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Play" w:cs="Play" w:eastAsia="Play" w:hAnsi="Play"/>
          <w:b w:val="1"/>
          <w:color w:val="0f4761"/>
          <w:sz w:val="46"/>
          <w:szCs w:val="46"/>
        </w:rPr>
      </w:pP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Play" w:cs="Play" w:eastAsia="Play" w:hAnsi="Play"/>
          <w:b w:val="1"/>
          <w:color w:val="0f4761"/>
          <w:sz w:val="46"/>
          <w:szCs w:val="46"/>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Play" w:cs="Play" w:eastAsia="Play" w:hAnsi="Play"/>
          <w:b w:val="1"/>
          <w:color w:val="0f4761"/>
          <w:sz w:val="38"/>
          <w:szCs w:val="38"/>
        </w:rPr>
      </w:pPr>
      <w:r w:rsidDel="00000000" w:rsidR="00000000" w:rsidRPr="00000000">
        <w:rPr>
          <w:rtl w:val="0"/>
        </w:rPr>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color w:val="0f4761"/>
          <w:sz w:val="32"/>
          <w:szCs w:val="32"/>
        </w:rPr>
      </w:pPr>
      <w:r w:rsidDel="00000000" w:rsidR="00000000" w:rsidRPr="00000000">
        <w:rPr>
          <w:rtl w:val="0"/>
        </w:rPr>
      </w:r>
    </w:p>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b w:val="0"/>
          <w:i w:val="0"/>
          <w:smallCaps w:val="0"/>
          <w:strike w:val="0"/>
          <w:color w:val="0f4761"/>
          <w:sz w:val="32"/>
          <w:szCs w:val="32"/>
          <w:u w:val="none"/>
          <w:shd w:fill="auto" w:val="clear"/>
          <w:vertAlign w:val="baseline"/>
        </w:rPr>
      </w:pPr>
      <w:r w:rsidDel="00000000" w:rsidR="00000000" w:rsidRPr="00000000">
        <w:rPr>
          <w:rFonts w:ascii="Play" w:cs="Play" w:eastAsia="Play" w:hAnsi="Play"/>
          <w:b w:val="0"/>
          <w:i w:val="0"/>
          <w:smallCaps w:val="0"/>
          <w:strike w:val="0"/>
          <w:color w:val="0f4761"/>
          <w:sz w:val="32"/>
          <w:szCs w:val="32"/>
          <w:u w:val="none"/>
          <w:shd w:fill="auto" w:val="clear"/>
          <w:vertAlign w:val="baseline"/>
          <w:rtl w:val="0"/>
        </w:rPr>
        <w:t xml:space="preserve">Spis treści</w:t>
      </w:r>
    </w:p>
    <w:sdt>
      <w:sdtPr>
        <w:docPartObj>
          <w:docPartGallery w:val="Table of Contents"/>
          <w:docPartUnique w:val="1"/>
        </w:docPartObj>
      </w:sdtPr>
      <w:sdtContent>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1.Akty prawne na podstawie, których oparte są Standardy Ochrony Małoletnich:</w:t>
            </w:r>
          </w:hyperlink>
          <w:hyperlink w:anchor="_gjdgxs">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1</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30j0zll">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 ROZDZIAŁ 1 - PODSTAWOWE TERMINY</w:t>
            </w:r>
          </w:hyperlink>
          <w:hyperlink w:anchor="_30j0zll">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1fob9te">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 ROZDZIAŁ 2 - </w:t>
            </w:r>
          </w:hyperlink>
          <w:hyperlink w:anchor="_1fob9te">
            <w:r w:rsidDel="00000000" w:rsidR="00000000" w:rsidRPr="00000000">
              <w:rPr>
                <w:rFonts w:ascii="Times New Roman" w:cs="Times New Roman" w:eastAsia="Times New Roman" w:hAnsi="Times New Roman"/>
                <w:b w:val="1"/>
                <w:rtl w:val="0"/>
              </w:rPr>
              <w:t xml:space="preserve">PROCEDURY</w:t>
            </w:r>
          </w:hyperlink>
          <w:hyperlink w:anchor="_1fob9te">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ZAPEWNIAJĄCE BEZPIECZNE RELACJE MIĘDZY UCZNIEM  A PERSONELEM SZKOŁY</w:t>
            </w:r>
          </w:hyperlink>
          <w:hyperlink w:anchor="_1fob9te">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3znysh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 ROZDZIAŁ 3 - ROZPOZNAWANIE I REAGOWANIE NA CZYNNIKI RYZYKA KRZYWDZENIA UCZNIÓW</w:t>
            </w:r>
          </w:hyperlink>
          <w:hyperlink w:anchor="_3znysh7">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2et92p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 ROZDZIAŁ 4 - ZASADY I PROCEDURA PODEJMOWANIA INTERWENCJI W SYTUACJI PODEJRZENIA KRZYWDZENIA UCZNIA PRZEZ PRACOWNIKA, OSOBĘ TRZECIĄ, INNEGO UCZNIA LUB OPIEKUNA</w:t>
            </w:r>
          </w:hyperlink>
          <w:hyperlink w:anchor="_2et92p0">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tyjcwt">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ROZDZIAŁ 5 - ZASADY OCHRONY DANYCH OSOBOWYCH MAŁOLETNIEGO</w:t>
            </w:r>
          </w:hyperlink>
          <w:hyperlink w:anchor="_tyjcwt">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3dy6vkm">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 ROZDZIAŁ 6 - ZASADY OCHRONY WIZERUNKU UCZNIA</w:t>
            </w:r>
          </w:hyperlink>
          <w:hyperlink w:anchor="_3dy6vkm">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1t3h5sf">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ROZDZIAŁ 7 - ZASADY KORZYSTANIA Z URZĄDZEŃ ELEKTRONICZNYCH  Z DOSTĘPEM DO SIECI INTERNET. PROCEDURY OCHRONY UCZNIÓW PRZED TREŚCIAMI SZKODLIWYMI I ZAGROŻENIAMI W SIECI INTERNET ORAZ UTRWALONYMI W INNEJ FORMIE</w:t>
            </w:r>
          </w:hyperlink>
          <w:hyperlink w:anchor="_1t3h5sf">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4d34og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 ROZDZIAŁ 8 - ZASADY USTALENIA PLANU WSPARCIA UCZNIA PO UJAWNIENIU KRZYWDY</w:t>
            </w:r>
          </w:hyperlink>
          <w:hyperlink w:anchor="_4d34og8">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2s8eyo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 ROZDZIAŁ 9 - PROCEDURY OKREŚLAJĄCE ZAKŁADANIE „NIEBIESKIE KARTY”</w:t>
            </w:r>
          </w:hyperlink>
          <w:hyperlink w:anchor="_2s8eyo1">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17dp8vu">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 ROZDZIAŁ 10 - ZASADY AKTUALIZACJI STANDARDU OCHRONY MAŁOLETNICH ORAZ ZAKRES KOMPETENCJI OSÓB ODPOWIEDZIALNYCH ZA PRZYGOTOWANIE PERSONELU SZKOŁY DO STOSOWANIA STANDARDÓW OCHRONY MAŁOLETNICH</w:t>
            </w:r>
          </w:hyperlink>
          <w:hyperlink w:anchor="_17dp8vu">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3rdcrjn">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ROZDZIAŁ 11 - ZASADY UDOSTĘPNIANIA </w:t>
            </w:r>
          </w:hyperlink>
          <w:hyperlink w:anchor="_3rdcrjn">
            <w:r w:rsidDel="00000000" w:rsidR="00000000" w:rsidRPr="00000000">
              <w:rPr>
                <w:rFonts w:ascii="Times New Roman" w:cs="Times New Roman" w:eastAsia="Times New Roman" w:hAnsi="Times New Roman"/>
                <w:b w:val="1"/>
                <w:rtl w:val="0"/>
              </w:rPr>
              <w:t xml:space="preserve">RODZICOM</w:t>
            </w:r>
          </w:hyperlink>
          <w:hyperlink w:anchor="_3rdcrjn">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 UCZNIOM STANDARDÓW DO ZAPOZNANIA SIĘ Z NIMI I ICH STOSOWANIA</w:t>
            </w:r>
          </w:hyperlink>
          <w:hyperlink w:anchor="_3rdcrjn">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26in1rg">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 ROZDZIAŁ 12 - MONITORING STOSOWANIA STANDARDÓW OCHRONY MAŁOLETNICH</w:t>
            </w:r>
          </w:hyperlink>
          <w:hyperlink w:anchor="_26in1rg">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lnxbz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 ROZDZIAŁ 13 - ZAPISY KOŃCOWE</w:t>
            </w:r>
          </w:hyperlink>
          <w:hyperlink w:anchor="_lnxbz9">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1ci93xb">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 Lista załączników</w:t>
            </w:r>
          </w:hyperlink>
          <w:hyperlink w:anchor="_1ci93xb">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200" w:right="0" w:firstLine="0"/>
            <w:jc w:val="left"/>
            <w:rPr>
              <w:rFonts w:ascii="Aptos" w:cs="Aptos" w:eastAsia="Aptos" w:hAnsi="Aptos"/>
              <w:b w:val="0"/>
              <w:i w:val="0"/>
              <w:smallCaps w:val="0"/>
              <w:strike w:val="0"/>
              <w:color w:val="000000"/>
              <w:sz w:val="24"/>
              <w:szCs w:val="24"/>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15.1. Załącznik 1. Oświadczenie o niekaralności i zobowiązaniu do przestrzegania podstawowych zasad ochrony małoletnich</w:t>
            </w:r>
          </w:hyperlink>
          <w:hyperlink w:anchor="_35nkun2">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200" w:right="0" w:firstLine="0"/>
            <w:jc w:val="left"/>
            <w:rPr>
              <w:rFonts w:ascii="Aptos" w:cs="Aptos" w:eastAsia="Aptos" w:hAnsi="Aptos"/>
              <w:b w:val="0"/>
              <w:i w:val="0"/>
              <w:smallCaps w:val="0"/>
              <w:strike w:val="0"/>
              <w:color w:val="000000"/>
              <w:sz w:val="24"/>
              <w:szCs w:val="24"/>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15.2. Załącznik 2. Oświadczenie o znajomości i przestrzeganiu zasad zawartych  w standardach ochrony małoletnich</w:t>
            </w:r>
          </w:hyperlink>
          <w:hyperlink w:anchor="_1ksv4uv">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200" w:right="0" w:firstLine="0"/>
            <w:jc w:val="left"/>
            <w:rPr>
              <w:rFonts w:ascii="Aptos" w:cs="Aptos" w:eastAsia="Aptos" w:hAnsi="Aptos"/>
              <w:b w:val="0"/>
              <w:i w:val="0"/>
              <w:smallCaps w:val="0"/>
              <w:strike w:val="0"/>
              <w:color w:val="000000"/>
              <w:sz w:val="24"/>
              <w:szCs w:val="24"/>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15.3. Załącznik 3. Karta interwencji</w:t>
            </w:r>
          </w:hyperlink>
          <w:hyperlink w:anchor="_44sinio">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200" w:right="0" w:firstLine="0"/>
            <w:jc w:val="left"/>
            <w:rPr>
              <w:rFonts w:ascii="Aptos" w:cs="Aptos" w:eastAsia="Aptos" w:hAnsi="Aptos"/>
              <w:b w:val="0"/>
              <w:i w:val="0"/>
              <w:smallCaps w:val="0"/>
              <w:strike w:val="0"/>
              <w:color w:val="000000"/>
              <w:sz w:val="24"/>
              <w:szCs w:val="24"/>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15.4. Załącznik 4. Niebieska karta - procedury, realizacji - Niebieska Karta – A;  Niebieska Karta – B</w:t>
            </w:r>
          </w:hyperlink>
          <w:hyperlink w:anchor="_2jxsxqh">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200" w:right="0" w:firstLine="0"/>
            <w:jc w:val="left"/>
            <w:rPr>
              <w:rFonts w:ascii="Aptos" w:cs="Aptos" w:eastAsia="Aptos" w:hAnsi="Aptos"/>
              <w:b w:val="0"/>
              <w:i w:val="0"/>
              <w:smallCaps w:val="0"/>
              <w:strike w:val="0"/>
              <w:color w:val="000000"/>
              <w:sz w:val="24"/>
              <w:szCs w:val="24"/>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15.5. Załącznik 5. Monitoring standardów – ankieta dla pracowników</w:t>
            </w:r>
          </w:hyperlink>
          <w:hyperlink w:anchor="_z337ya">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200" w:right="0" w:firstLine="0"/>
            <w:jc w:val="left"/>
            <w:rPr>
              <w:rFonts w:ascii="Aptos" w:cs="Aptos" w:eastAsia="Aptos" w:hAnsi="Aptos"/>
              <w:b w:val="0"/>
              <w:i w:val="0"/>
              <w:smallCaps w:val="0"/>
              <w:strike w:val="0"/>
              <w:color w:val="000000"/>
              <w:sz w:val="24"/>
              <w:szCs w:val="24"/>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15.6. Załącznik 6. Monitoring standardów – ankieta dla uczniów</w:t>
            </w:r>
          </w:hyperlink>
          <w:hyperlink w:anchor="_3j2qqm3">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200" w:right="0" w:firstLine="0"/>
            <w:jc w:val="left"/>
            <w:rPr>
              <w:rFonts w:ascii="Aptos" w:cs="Aptos" w:eastAsia="Aptos" w:hAnsi="Aptos"/>
              <w:b w:val="0"/>
              <w:i w:val="0"/>
              <w:smallCaps w:val="0"/>
              <w:strike w:val="0"/>
              <w:color w:val="000000"/>
              <w:sz w:val="24"/>
              <w:szCs w:val="24"/>
              <w:u w:val="none"/>
              <w:shd w:fill="auto" w:val="clear"/>
              <w:vertAlign w:val="baseline"/>
            </w:rPr>
          </w:pPr>
          <w:hyperlink w:anchor="_1y810tw">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15.7. Załącznik 7. Oświadczenie opiekuna małoletniego o zapoznaniu się z obowiązującymi Standardami Ochrony Małoletnich</w:t>
            </w:r>
          </w:hyperlink>
          <w:hyperlink w:anchor="_1y810tw">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200" w:right="0" w:firstLine="0"/>
            <w:jc w:val="left"/>
            <w:rPr>
              <w:rFonts w:ascii="Aptos" w:cs="Aptos" w:eastAsia="Aptos" w:hAnsi="Aptos"/>
              <w:b w:val="0"/>
              <w:i w:val="0"/>
              <w:smallCaps w:val="0"/>
              <w:strike w:val="0"/>
              <w:color w:val="000000"/>
              <w:sz w:val="24"/>
              <w:szCs w:val="24"/>
              <w:u w:val="none"/>
              <w:shd w:fill="auto" w:val="clear"/>
              <w:vertAlign w:val="baseline"/>
            </w:rPr>
          </w:pPr>
          <w:hyperlink w:anchor="_4i7ojhp">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15.8. Załącznik 8. Szczegółowy opis „Standardów Ochrony Małoletnich</w:t>
            </w:r>
          </w:hyperlink>
          <w:hyperlink w:anchor="_4i7ojhp">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2"/>
            </w:tabs>
            <w:spacing w:after="100" w:before="100" w:line="276" w:lineRule="auto"/>
            <w:ind w:left="200" w:right="0" w:firstLine="0"/>
            <w:jc w:val="left"/>
            <w:rPr>
              <w:rFonts w:ascii="Aptos" w:cs="Aptos" w:eastAsia="Aptos" w:hAnsi="Aptos"/>
              <w:b w:val="0"/>
              <w:i w:val="0"/>
              <w:smallCaps w:val="0"/>
              <w:strike w:val="0"/>
              <w:color w:val="000000"/>
              <w:sz w:val="24"/>
              <w:szCs w:val="24"/>
              <w:u w:val="none"/>
              <w:shd w:fill="auto" w:val="clear"/>
              <w:vertAlign w:val="baseline"/>
            </w:rPr>
          </w:pPr>
          <w:hyperlink w:anchor="_2xcytpi">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15.9. Załącznik 9. Identyfikacja potrzeb informacyjnych i szkoleniowych</w:t>
            </w:r>
          </w:hyperlink>
          <w:hyperlink w:anchor="_2xcytpi">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keepNext w:val="0"/>
        <w:keepLines w:val="0"/>
        <w:pageBreakBefore w:val="0"/>
        <w:widowControl w:val="1"/>
        <w:pBdr>
          <w:top w:color="0f4761" w:space="10" w:sz="4" w:val="single"/>
          <w:left w:space="0" w:sz="0" w:val="nil"/>
          <w:bottom w:color="0f4761" w:space="10" w:sz="4" w:val="single"/>
          <w:right w:space="0" w:sz="0" w:val="nil"/>
          <w:between w:space="0" w:sz="0" w:val="nil"/>
        </w:pBdr>
        <w:shd w:fill="auto" w:val="clear"/>
        <w:spacing w:after="360" w:before="360" w:line="276" w:lineRule="auto"/>
        <w:ind w:left="864" w:right="864" w:firstLine="0"/>
        <w:jc w:val="center"/>
        <w:rPr>
          <w:rFonts w:ascii="Aptos" w:cs="Aptos" w:eastAsia="Aptos" w:hAnsi="Aptos"/>
          <w:b w:val="0"/>
          <w:i w:val="1"/>
          <w:smallCaps w:val="0"/>
          <w:strike w:val="0"/>
          <w:color w:val="0f4761"/>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f4761" w:space="10" w:sz="4" w:val="single"/>
          <w:left w:space="0" w:sz="0" w:val="nil"/>
          <w:bottom w:color="0f4761" w:space="10" w:sz="4" w:val="single"/>
          <w:right w:space="0" w:sz="0" w:val="nil"/>
          <w:between w:space="0" w:sz="0" w:val="nil"/>
        </w:pBdr>
        <w:shd w:fill="auto" w:val="clear"/>
        <w:spacing w:after="360" w:before="360" w:line="276" w:lineRule="auto"/>
        <w:ind w:left="864" w:right="864" w:firstLine="0"/>
        <w:jc w:val="center"/>
        <w:rPr>
          <w:rFonts w:ascii="Aptos" w:cs="Aptos" w:eastAsia="Aptos" w:hAnsi="Aptos"/>
          <w:b w:val="0"/>
          <w:i w:val="1"/>
          <w:smallCaps w:val="0"/>
          <w:strike w:val="0"/>
          <w:color w:val="0f4761"/>
          <w:sz w:val="20"/>
          <w:szCs w:val="20"/>
          <w:u w:val="none"/>
          <w:shd w:fill="auto" w:val="clear"/>
          <w:vertAlign w:val="baseline"/>
        </w:rPr>
      </w:pPr>
      <w:r w:rsidDel="00000000" w:rsidR="00000000" w:rsidRPr="00000000">
        <w:rPr>
          <w:rFonts w:ascii="Aptos" w:cs="Aptos" w:eastAsia="Aptos" w:hAnsi="Aptos"/>
          <w:b w:val="0"/>
          <w:i w:val="1"/>
          <w:smallCaps w:val="0"/>
          <w:strike w:val="0"/>
          <w:color w:val="0f4761"/>
          <w:sz w:val="20"/>
          <w:szCs w:val="20"/>
          <w:u w:val="none"/>
          <w:shd w:fill="auto" w:val="clear"/>
          <w:vertAlign w:val="baseline"/>
          <w:rtl w:val="0"/>
        </w:rPr>
        <w:t xml:space="preserve">STANDARDY OCHRONY MAŁOLETNICH</w:t>
      </w:r>
    </w:p>
    <w:p w:rsidR="00000000" w:rsidDel="00000000" w:rsidP="00000000" w:rsidRDefault="00000000" w:rsidRPr="00000000" w14:paraId="00000034">
      <w:pPr>
        <w:pStyle w:val="Heading1"/>
        <w:numPr>
          <w:ilvl w:val="0"/>
          <w:numId w:val="6"/>
        </w:numPr>
        <w:ind w:left="720" w:hanging="360"/>
        <w:rPr>
          <w:rFonts w:ascii="Open Sans" w:cs="Open Sans" w:eastAsia="Open Sans" w:hAnsi="Open Sans"/>
          <w:b w:val="1"/>
          <w:sz w:val="24"/>
          <w:szCs w:val="24"/>
        </w:rPr>
      </w:pPr>
      <w:bookmarkStart w:colFirst="0" w:colLast="0" w:name="_gjdgxs" w:id="0"/>
      <w:bookmarkEnd w:id="0"/>
      <w:r w:rsidDel="00000000" w:rsidR="00000000" w:rsidRPr="00000000">
        <w:rPr>
          <w:rFonts w:ascii="Open Sans" w:cs="Open Sans" w:eastAsia="Open Sans" w:hAnsi="Open Sans"/>
          <w:b w:val="1"/>
          <w:sz w:val="24"/>
          <w:szCs w:val="24"/>
          <w:rtl w:val="0"/>
        </w:rPr>
        <w:t xml:space="preserve">Akty prawne na podstawie, których oparte są Standardy Ochrony Małoletnich:</w:t>
      </w:r>
    </w:p>
    <w:p w:rsidR="00000000" w:rsidDel="00000000" w:rsidP="00000000" w:rsidRDefault="00000000" w:rsidRPr="00000000" w14:paraId="00000035">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 Ustawa z dnia 13 maja 2016 r. o przeciwdziałaniu zagrożeniom przestępczością na tle seksualnym (t. j. Dz. U. z 2023 r. poz. 1304 ze zm.);</w:t>
      </w:r>
    </w:p>
    <w:p w:rsidR="00000000" w:rsidDel="00000000" w:rsidP="00000000" w:rsidRDefault="00000000" w:rsidRPr="00000000" w14:paraId="00000036">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 Ustawa z dnia 28 lipca 2023 r. o zmianie ustawy – Kodeks rodzinny i opiekuńczy oraz niektórych innych ustaw (Dz.U. z 2023 r. poz. 1606);</w:t>
      </w:r>
    </w:p>
    <w:p w:rsidR="00000000" w:rsidDel="00000000" w:rsidP="00000000" w:rsidRDefault="00000000" w:rsidRPr="00000000" w14:paraId="00000037">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 Ustawa z dnia 29 lipca 2005 r. o przeciwdziałaniu przemocy w rodzinie (t. j. Dz. U.z 2021 r. poz. 1249);</w:t>
      </w:r>
    </w:p>
    <w:p w:rsidR="00000000" w:rsidDel="00000000" w:rsidP="00000000" w:rsidRDefault="00000000" w:rsidRPr="00000000" w14:paraId="00000038">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 Ustawa z dnia 6 czerwca 1997 r. - Kodeks karny (t. j. Dz. U z 2022 r. poz. 1138 ze zm.);</w:t>
      </w:r>
    </w:p>
    <w:p w:rsidR="00000000" w:rsidDel="00000000" w:rsidP="00000000" w:rsidRDefault="00000000" w:rsidRPr="00000000" w14:paraId="00000039">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 Konwencja o Prawach Dziecka przyjęta przez Zgromadzenie Ogólne Narodów Zjednoczonych </w:t>
        <w:br w:type="textWrapping"/>
        <w:t xml:space="preserve">z dnia 20 listopada 1089 r. (t. j. Dz. U. z 1991 Nr 120 poz. 526 ze zm.);</w:t>
      </w:r>
    </w:p>
    <w:p w:rsidR="00000000" w:rsidDel="00000000" w:rsidP="00000000" w:rsidRDefault="00000000" w:rsidRPr="00000000" w14:paraId="0000003A">
      <w:pPr>
        <w:rPr>
          <w:rFonts w:ascii="Times New Roman" w:cs="Times New Roman" w:eastAsia="Times New Roman" w:hAnsi="Times New Roman"/>
          <w:sz w:val="24"/>
          <w:szCs w:val="24"/>
        </w:rPr>
        <w:sectPr>
          <w:footerReference r:id="rId6" w:type="default"/>
          <w:pgSz w:h="16838" w:w="11906" w:orient="portrait"/>
          <w:pgMar w:bottom="993" w:top="851" w:left="993" w:right="991" w:header="708" w:footer="170"/>
          <w:pgNumType w:start="1"/>
        </w:sectPr>
      </w:pPr>
      <w:r w:rsidDel="00000000" w:rsidR="00000000" w:rsidRPr="00000000">
        <w:rPr>
          <w:rFonts w:ascii="Open Sans" w:cs="Open Sans" w:eastAsia="Open Sans" w:hAnsi="Open Sans"/>
          <w:sz w:val="22"/>
          <w:szCs w:val="22"/>
          <w:rtl w:val="0"/>
        </w:rPr>
        <w:t xml:space="preserve">6) Rozporządzenie Rady Ministrów z dnia z dnia 6 września 2023 r. w sprawie procedury "Niebieskie Karty" oraz wzorów formularzy "Niebieska Karta" (Dz. U. z 2023 r. poz. 1870).</w:t>
        <w:br w:type="textWrapping"/>
      </w:r>
      <w:r w:rsidDel="00000000" w:rsidR="00000000" w:rsidRPr="00000000">
        <w:rPr>
          <w:rtl w:val="0"/>
        </w:rPr>
      </w:r>
    </w:p>
    <w:p w:rsidR="00000000" w:rsidDel="00000000" w:rsidP="00000000" w:rsidRDefault="00000000" w:rsidRPr="00000000" w14:paraId="0000003B">
      <w:pPr>
        <w:pStyle w:val="Heading1"/>
        <w:rPr>
          <w:rFonts w:ascii="Times New Roman" w:cs="Times New Roman" w:eastAsia="Times New Roman" w:hAnsi="Times New Roman"/>
          <w:b w:val="1"/>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2. ROZDZIAŁ 1 - PODSTAWOWE TERMINY</w:t>
      </w:r>
    </w:p>
    <w:p w:rsidR="00000000" w:rsidDel="00000000" w:rsidP="00000000" w:rsidRDefault="00000000" w:rsidRPr="00000000" w14:paraId="0000003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Ilekroć w niniejszych Standardach jest mowa bez bliższego określenia o:</w:t>
      </w:r>
    </w:p>
    <w:p w:rsidR="00000000" w:rsidDel="00000000" w:rsidP="00000000" w:rsidRDefault="00000000" w:rsidRPr="00000000" w14:paraId="0000003E">
      <w:pP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Dyrektorze Szkoły, Dyrektorze</w:t>
      </w:r>
      <w:r w:rsidDel="00000000" w:rsidR="00000000" w:rsidRPr="00000000">
        <w:rPr>
          <w:rFonts w:ascii="Times New Roman" w:cs="Times New Roman" w:eastAsia="Times New Roman" w:hAnsi="Times New Roman"/>
          <w:sz w:val="24"/>
          <w:szCs w:val="24"/>
          <w:rtl w:val="0"/>
        </w:rPr>
        <w:t xml:space="preserve"> – należy przez to rozumieć Dyrektora Szkoły Podstawowej nr 4 im. Papieża Jana Pawła II w Łęcznej;</w:t>
      </w: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Szkole, jednostce</w:t>
      </w:r>
      <w:r w:rsidDel="00000000" w:rsidR="00000000" w:rsidRPr="00000000">
        <w:rPr>
          <w:rFonts w:ascii="Times New Roman" w:cs="Times New Roman" w:eastAsia="Times New Roman" w:hAnsi="Times New Roman"/>
          <w:sz w:val="24"/>
          <w:szCs w:val="24"/>
          <w:rtl w:val="0"/>
        </w:rPr>
        <w:t xml:space="preserve"> – należy przez to rozumieć Szkołę Podstawową nr 4 im. Papieża Jana Pawła II w Łęcznej; </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Pracowniku</w:t>
      </w:r>
      <w:r w:rsidDel="00000000" w:rsidR="00000000" w:rsidRPr="00000000">
        <w:rPr>
          <w:rFonts w:ascii="Times New Roman" w:cs="Times New Roman" w:eastAsia="Times New Roman" w:hAnsi="Times New Roman"/>
          <w:sz w:val="24"/>
          <w:szCs w:val="24"/>
          <w:rtl w:val="0"/>
        </w:rPr>
        <w:t xml:space="preserve"> – należy przez to rozumieć osobę zatrudnioną na podstawie umowy o pracę, umowy </w:t>
        <w:br w:type="textWrapping"/>
        <w:t xml:space="preserve">o dzieło, umowy zlecenia, umowy wolontariackiej w Szkole  Podstawowej nr 4 im. Papieża Jana Pawła II w Łęcznej; </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1"/>
          <w:sz w:val="24"/>
          <w:szCs w:val="24"/>
          <w:rtl w:val="0"/>
        </w:rPr>
        <w:t xml:space="preserve">) Partnerze współpracującym ze Szkołą</w:t>
      </w:r>
      <w:r w:rsidDel="00000000" w:rsidR="00000000" w:rsidRPr="00000000">
        <w:rPr>
          <w:rFonts w:ascii="Times New Roman" w:cs="Times New Roman" w:eastAsia="Times New Roman" w:hAnsi="Times New Roman"/>
          <w:sz w:val="24"/>
          <w:szCs w:val="24"/>
          <w:rtl w:val="0"/>
        </w:rPr>
        <w:t xml:space="preserve"> – należy przez to rozumieć osoby wykonujące zadania zlecone na terenie Szkoły na mocy odrębnych przepisów (np. pielęgniarka, fotograf i inne osoby);</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Uczniu</w:t>
      </w:r>
      <w:r w:rsidDel="00000000" w:rsidR="00000000" w:rsidRPr="00000000">
        <w:rPr>
          <w:rFonts w:ascii="Times New Roman" w:cs="Times New Roman" w:eastAsia="Times New Roman" w:hAnsi="Times New Roman"/>
          <w:sz w:val="24"/>
          <w:szCs w:val="24"/>
          <w:rtl w:val="0"/>
        </w:rPr>
        <w:t xml:space="preserve"> – należy przez to rozumieć każdą osobę małoletnią uczęszczającą do Szkoły Podstawowej nr 4 im. Papieża Jana Pawła II w Łęcznej. </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Małoletnim</w:t>
      </w:r>
      <w:r w:rsidDel="00000000" w:rsidR="00000000" w:rsidRPr="00000000">
        <w:rPr>
          <w:rFonts w:ascii="Times New Roman" w:cs="Times New Roman" w:eastAsia="Times New Roman" w:hAnsi="Times New Roman"/>
          <w:sz w:val="24"/>
          <w:szCs w:val="24"/>
          <w:rtl w:val="0"/>
        </w:rPr>
        <w:t xml:space="preserve"> – należy przez to rozumieć zgodnie z kodeksem cywilnym osobę od urodzenia do ukończenia 18 roku życia;</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sz w:val="24"/>
          <w:szCs w:val="24"/>
          <w:rtl w:val="0"/>
        </w:rPr>
        <w:t xml:space="preserve">Opiekunowie ucznia</w:t>
      </w:r>
      <w:r w:rsidDel="00000000" w:rsidR="00000000" w:rsidRPr="00000000">
        <w:rPr>
          <w:rFonts w:ascii="Times New Roman" w:cs="Times New Roman" w:eastAsia="Times New Roman" w:hAnsi="Times New Roman"/>
          <w:sz w:val="24"/>
          <w:szCs w:val="24"/>
          <w:rtl w:val="0"/>
        </w:rPr>
        <w:t xml:space="preserve"> – należy przez to rozumieć osobę/y uprawnioną/e do reprezentacji i stanowieniu o małoletnim, w szczególności jego przedstawiciel ustawowy;</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sz w:val="24"/>
          <w:szCs w:val="24"/>
          <w:rtl w:val="0"/>
        </w:rPr>
        <w:t xml:space="preserve">Przedstawiciel ustawowy</w:t>
      </w:r>
      <w:r w:rsidDel="00000000" w:rsidR="00000000" w:rsidRPr="00000000">
        <w:rPr>
          <w:rFonts w:ascii="Times New Roman" w:cs="Times New Roman" w:eastAsia="Times New Roman" w:hAnsi="Times New Roman"/>
          <w:sz w:val="24"/>
          <w:szCs w:val="24"/>
          <w:rtl w:val="0"/>
        </w:rPr>
        <w:t xml:space="preserve"> – należy przez to rozumieć rodzica bądź opiekuna posiadającego pełnię władzy rodzicielskiej lub opiekuna prawnego (osobę reprezentującą dziecko, ustanowioną przez sąd, </w:t>
        <w:br w:type="textWrapping"/>
        <w:t xml:space="preserve">(w sytuacji, gdy rodzicom nie przysługuje władza rodzicielska lub gdy rodzice nie żyją);</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b w:val="1"/>
          <w:sz w:val="24"/>
          <w:szCs w:val="24"/>
          <w:rtl w:val="0"/>
        </w:rPr>
        <w:t xml:space="preserve">Zgodzie opiekuna małoletniego</w:t>
      </w:r>
      <w:r w:rsidDel="00000000" w:rsidR="00000000" w:rsidRPr="00000000">
        <w:rPr>
          <w:rFonts w:ascii="Times New Roman" w:cs="Times New Roman" w:eastAsia="Times New Roman" w:hAnsi="Times New Roman"/>
          <w:sz w:val="24"/>
          <w:szCs w:val="24"/>
          <w:rtl w:val="0"/>
        </w:rPr>
        <w:t xml:space="preserve"> – należy przez to rozumieć zgodę co najmniej jednego z rodziców małoletniego. Jednak w przypadku braku porozumienia między opiekunami małoletniego należy poinformować ich o konieczności rozstrzygnięcia sprawy przez sąd rodzinny;</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b w:val="1"/>
          <w:sz w:val="24"/>
          <w:szCs w:val="24"/>
          <w:rtl w:val="0"/>
        </w:rPr>
        <w:t xml:space="preserve">Krzywdzeniu małoletniego</w:t>
      </w:r>
      <w:r w:rsidDel="00000000" w:rsidR="00000000" w:rsidRPr="00000000">
        <w:rPr>
          <w:rFonts w:ascii="Times New Roman" w:cs="Times New Roman" w:eastAsia="Times New Roman" w:hAnsi="Times New Roman"/>
          <w:sz w:val="24"/>
          <w:szCs w:val="24"/>
          <w:rtl w:val="0"/>
        </w:rPr>
        <w:t xml:space="preserve"> – należy rozumieć popełnienie czynu zabronionego lub czynu karalnego na szkodę małoletniego przez jakąkolwiek osobę, w tym pracownika Szkoły lub zagrożenie dobra małoletniego, w tym jego zaniedbywanie;</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b w:val="1"/>
          <w:sz w:val="24"/>
          <w:szCs w:val="24"/>
          <w:rtl w:val="0"/>
        </w:rPr>
        <w:t xml:space="preserve">dane osobowe ucznia</w:t>
      </w:r>
      <w:r w:rsidDel="00000000" w:rsidR="00000000" w:rsidRPr="00000000">
        <w:rPr>
          <w:rFonts w:ascii="Times New Roman" w:cs="Times New Roman" w:eastAsia="Times New Roman" w:hAnsi="Times New Roman"/>
          <w:sz w:val="24"/>
          <w:szCs w:val="24"/>
          <w:rtl w:val="0"/>
        </w:rPr>
        <w:t xml:space="preserve"> – należy przez to rozumieć wszelkie informacje umożliwiające identyfikację ucznia;</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b w:val="1"/>
          <w:sz w:val="24"/>
          <w:szCs w:val="24"/>
          <w:rtl w:val="0"/>
        </w:rPr>
        <w:t xml:space="preserve">osoby odpowiedzialne za Standardy Ochrony Małoletnich</w:t>
      </w:r>
      <w:r w:rsidDel="00000000" w:rsidR="00000000" w:rsidRPr="00000000">
        <w:rPr>
          <w:rFonts w:ascii="Times New Roman" w:cs="Times New Roman" w:eastAsia="Times New Roman" w:hAnsi="Times New Roman"/>
          <w:sz w:val="24"/>
          <w:szCs w:val="24"/>
          <w:rtl w:val="0"/>
        </w:rPr>
        <w:t xml:space="preserve"> – należy przez to rozumieć wyznaczone przez Dyrektora osobę/y odpowiedzialne sprawujące nadzór nad realizacją niniejszych Standardów;</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b w:val="1"/>
          <w:sz w:val="24"/>
          <w:szCs w:val="24"/>
          <w:rtl w:val="0"/>
        </w:rPr>
        <w:t xml:space="preserve">osobie odpowiedzialnej za Internet</w:t>
      </w:r>
      <w:r w:rsidDel="00000000" w:rsidR="00000000" w:rsidRPr="00000000">
        <w:rPr>
          <w:rFonts w:ascii="Times New Roman" w:cs="Times New Roman" w:eastAsia="Times New Roman" w:hAnsi="Times New Roman"/>
          <w:sz w:val="24"/>
          <w:szCs w:val="24"/>
          <w:rtl w:val="0"/>
        </w:rPr>
        <w:t xml:space="preserve"> – należy przez to rozumieć wyznaczonego przez Dyrektora Szkoły pracownika, sprawującego nadzór nad korzystaniem z Internetu przez uczniów na terenie Szkoły oraz nad bezpieczeństwem małoletnich w Internecie.</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Krzywdzeniem jest:</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przemoc fizyczna</w:t>
      </w:r>
      <w:r w:rsidDel="00000000" w:rsidR="00000000" w:rsidRPr="00000000">
        <w:rPr>
          <w:rFonts w:ascii="Times New Roman" w:cs="Times New Roman" w:eastAsia="Times New Roman" w:hAnsi="Times New Roman"/>
          <w:sz w:val="24"/>
          <w:szCs w:val="24"/>
          <w:rtl w:val="0"/>
        </w:rPr>
        <w:t xml:space="preserve">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b w:val="1"/>
          <w:sz w:val="24"/>
          <w:szCs w:val="24"/>
          <w:rtl w:val="0"/>
        </w:rPr>
        <w:t xml:space="preserve">przemoc emocjonalna</w:t>
      </w:r>
      <w:r w:rsidDel="00000000" w:rsidR="00000000" w:rsidRPr="00000000">
        <w:rPr>
          <w:rFonts w:ascii="Times New Roman" w:cs="Times New Roman" w:eastAsia="Times New Roman" w:hAnsi="Times New Roman"/>
          <w:sz w:val="24"/>
          <w:szCs w:val="24"/>
          <w:rtl w:val="0"/>
        </w:rPr>
        <w:t xml:space="preserve"> – to powtarzające się poniżanie, upokarzanie i ośmieszanie małoletniego, nieustanna krytyka, wciąganie małoletniego w konflikt osób dorosłych, manipulowanie nim, brak odpowiedniego wsparcia, stawianie małoletniemu wymagań i oczekiwań, którym nie jest on w stanie sprostać;</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b w:val="1"/>
          <w:sz w:val="24"/>
          <w:szCs w:val="24"/>
          <w:rtl w:val="0"/>
        </w:rPr>
        <w:t xml:space="preserve">przemoc seksualna</w:t>
      </w:r>
      <w:r w:rsidDel="00000000" w:rsidR="00000000" w:rsidRPr="00000000">
        <w:rPr>
          <w:rFonts w:ascii="Times New Roman" w:cs="Times New Roman" w:eastAsia="Times New Roman" w:hAnsi="Times New Roman"/>
          <w:sz w:val="24"/>
          <w:szCs w:val="24"/>
          <w:rtl w:val="0"/>
        </w:rPr>
        <w:t xml:space="preserve"> –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b w:val="1"/>
          <w:sz w:val="24"/>
          <w:szCs w:val="24"/>
          <w:rtl w:val="0"/>
        </w:rPr>
        <w:t xml:space="preserve">przemoc ekonomiczna</w:t>
      </w:r>
      <w:r w:rsidDel="00000000" w:rsidR="00000000" w:rsidRPr="00000000">
        <w:rPr>
          <w:rFonts w:ascii="Times New Roman" w:cs="Times New Roman" w:eastAsia="Times New Roman" w:hAnsi="Times New Roman"/>
          <w:sz w:val="24"/>
          <w:szCs w:val="24"/>
          <w:rtl w:val="0"/>
        </w:rPr>
        <w:t xml:space="preserve"> – to niezapewnianie odpowiednich warunków do rozwoju dziecka, m.in. odpowiedniego odżywiania, ubrania, potrzeb edukacyjnych czy schronienia, w ramach środków dostępnych rodzicom lub opiekunom. Jest to jedna z form zaniedbania;</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zaniedbywanie</w:t>
      </w:r>
      <w:r w:rsidDel="00000000" w:rsidR="00000000" w:rsidRPr="00000000">
        <w:rPr>
          <w:rFonts w:ascii="Times New Roman" w:cs="Times New Roman" w:eastAsia="Times New Roman" w:hAnsi="Times New Roman"/>
          <w:sz w:val="24"/>
          <w:szCs w:val="24"/>
          <w:rtl w:val="0"/>
        </w:rPr>
        <w:t xml:space="preserve"> – to niezaspokajanie podstawowych potrzeb materialnych i emocjonalnych małoletniego przez rodzica lub opiekuna prawnego, niezapewnienie mu odpowiedniego jedzenia, ubrań, schronienia, opieki medycznej, bezpieczeństwa, brak nadzoru nad wypełnianiem obowiązku szkolnego;</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Fonts w:ascii="Times New Roman" w:cs="Times New Roman" w:eastAsia="Times New Roman" w:hAnsi="Times New Roman"/>
          <w:b w:val="1"/>
          <w:sz w:val="24"/>
          <w:szCs w:val="24"/>
          <w:rtl w:val="0"/>
        </w:rPr>
        <w:t xml:space="preserve">uszczerbek na zdrowiu</w:t>
      </w:r>
      <w:r w:rsidDel="00000000" w:rsidR="00000000" w:rsidRPr="00000000">
        <w:rPr>
          <w:rFonts w:ascii="Times New Roman" w:cs="Times New Roman" w:eastAsia="Times New Roman" w:hAnsi="Times New Roman"/>
          <w:sz w:val="24"/>
          <w:szCs w:val="24"/>
          <w:rtl w:val="0"/>
        </w:rPr>
        <w:t xml:space="preserve"> - to naruszenie sprawności organizmu, które powoduje upośledzenie czynności organizmu nierokujące poprawy.</w:t>
      </w:r>
    </w:p>
    <w:p w:rsidR="00000000" w:rsidDel="00000000" w:rsidP="00000000" w:rsidRDefault="00000000" w:rsidRPr="00000000" w14:paraId="00000053">
      <w:pPr>
        <w:jc w:val="both"/>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tl w:val="0"/>
        </w:rPr>
      </w:r>
    </w:p>
    <w:p w:rsidR="00000000" w:rsidDel="00000000" w:rsidP="00000000" w:rsidRDefault="00000000" w:rsidRPr="00000000" w14:paraId="00000054">
      <w:pPr>
        <w:pStyle w:val="Heading1"/>
        <w:rPr>
          <w:rFonts w:ascii="Times New Roman" w:cs="Times New Roman" w:eastAsia="Times New Roman" w:hAnsi="Times New Roman"/>
          <w:b w:val="1"/>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3. ROZDZIAŁ 2 -PROCEDURY ZAPEWNIAJĄCE BEZPIECZNE RELACJE MIĘDZY UCZNIEM A PERSONELEM SZKOŁY</w:t>
      </w:r>
    </w:p>
    <w:p w:rsidR="00000000" w:rsidDel="00000000" w:rsidP="00000000" w:rsidRDefault="00000000" w:rsidRPr="00000000" w14:paraId="0000005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w:t>
      </w:r>
    </w:p>
    <w:p w:rsidR="00000000" w:rsidDel="00000000" w:rsidP="00000000" w:rsidRDefault="00000000" w:rsidRPr="00000000" w14:paraId="0000005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Zasady bezpiecznej rekrutacji pracowników:</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Dyrektor Szkoły, przed nawiązaniem z osobą stosunku pracy lub przed dopuszczeniem osoby do innej działalności związanej z wychowaniem, edukacją, wypoczynkiem, leczeniem uczniów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Dyrektor Szkoły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Rejestr osób, w stosunku do których Państwowa Komisja do spraw przeciwdziałania wykorzystaniu seksualnemu małoletnich poniżej lat 15 wydała postanowienie o wpisie w Rejestr, jest ogólnodostępny - nie wymaga zakładania konta;</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15,wydała postanowienie o wpisie w Rejestr. Przy czym w przypadku tego drugiego Rejestru wystarczy wydrukować stronę internetową, na której widnieje komunikat, że dana osoba nie figuruje w rejestrze;</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Dyrektor od kandydata pobiera informację z Krajowego Rejestru Karnego o niekaralności;</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Jeżeli kandydat posiada obywatelstwo inne niż polskie wówczas powinien przedłożyć również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Dyrektor pobiera od kandydata oświadczenie o państwie/państwach (innych niż Rzeczpospolita Polska), w których zamieszkiwał w ostatnich 20 latach pod rygorem odpowiedzialności karnej;</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Pod oświadczeniami składanymi pod rygorem odpowiedzialności karnej składa się oświadczenie </w:t>
        <w:br w:type="textWrapping"/>
        <w:t xml:space="preserve">o następującej treści: “Jestem świadomy/a odpowiedzialności karnej za złożenie fałszywego oświadczenia”. Oświadczenie to zastępuje pouczenie organu o odpowiedzialności karnej za złożenie fałszywego oświadczenia.</w:t>
      </w:r>
    </w:p>
    <w:p w:rsidR="00000000" w:rsidDel="00000000" w:rsidP="00000000" w:rsidRDefault="00000000" w:rsidRPr="00000000" w14:paraId="0000006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Wzór oświadczenia o niekaralności oraz o toczących się postępowaniach przygotowawczych, sądowych i dyscyplinarnych stanowi </w:t>
      </w:r>
      <w:r w:rsidDel="00000000" w:rsidR="00000000" w:rsidRPr="00000000">
        <w:rPr>
          <w:rFonts w:ascii="Times New Roman" w:cs="Times New Roman" w:eastAsia="Times New Roman" w:hAnsi="Times New Roman"/>
          <w:b w:val="1"/>
          <w:i w:val="1"/>
          <w:color w:val="ff0000"/>
          <w:sz w:val="24"/>
          <w:szCs w:val="24"/>
          <w:rtl w:val="0"/>
        </w:rPr>
        <w:t xml:space="preserve">załącznik 1</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do niniejszych Standardów.</w:t>
      </w:r>
    </w:p>
    <w:p w:rsidR="00000000" w:rsidDel="00000000" w:rsidP="00000000" w:rsidRDefault="00000000" w:rsidRPr="00000000" w14:paraId="0000006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w:t>
      </w:r>
    </w:p>
    <w:p w:rsidR="00000000" w:rsidDel="00000000" w:rsidP="00000000" w:rsidRDefault="00000000" w:rsidRPr="00000000" w14:paraId="0000006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Zasady bezpiecznych relacji personelu Szkoły z uczniami:</w:t>
      </w:r>
    </w:p>
    <w:p w:rsidR="00000000" w:rsidDel="00000000" w:rsidP="00000000" w:rsidRDefault="00000000" w:rsidRPr="00000000" w14:paraId="00000063">
      <w:pPr>
        <w:numPr>
          <w:ilvl w:val="0"/>
          <w:numId w:val="4"/>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podstawową zasadą wszystkich czynności podejmowanych przez personel Szkoły </w:t>
      </w:r>
      <w:r w:rsidDel="00000000" w:rsidR="00000000" w:rsidRPr="00000000">
        <w:rPr>
          <w:rFonts w:ascii="Times New Roman" w:cs="Times New Roman" w:eastAsia="Times New Roman" w:hAnsi="Times New Roman"/>
          <w:b w:val="1"/>
          <w:sz w:val="24"/>
          <w:szCs w:val="24"/>
          <w:rtl w:val="0"/>
        </w:rPr>
        <w:t xml:space="preserve">jest działanie dla dobra ucznia i w jego interesie</w:t>
      </w:r>
      <w:r w:rsidDel="00000000" w:rsidR="00000000" w:rsidRPr="00000000">
        <w:rPr>
          <w:rFonts w:ascii="Times New Roman" w:cs="Times New Roman" w:eastAsia="Times New Roman" w:hAnsi="Times New Roman"/>
          <w:sz w:val="24"/>
          <w:szCs w:val="24"/>
          <w:rtl w:val="0"/>
        </w:rPr>
        <w:t xml:space="preserve">. Personel traktuje ucznia z szacunkiem oraz uwzględnia jego godność i potrzeby. Niedopuszczalne jest stosowanie przemocy wobec ucznia w jakiejkolwiek formie;</w:t>
      </w:r>
      <w:r w:rsidDel="00000000" w:rsidR="00000000" w:rsidRPr="00000000">
        <w:rPr>
          <w:rtl w:val="0"/>
        </w:rPr>
      </w:r>
    </w:p>
    <w:p w:rsidR="00000000" w:rsidDel="00000000" w:rsidP="00000000" w:rsidRDefault="00000000" w:rsidRPr="00000000" w14:paraId="00000064">
      <w:pPr>
        <w:numPr>
          <w:ilvl w:val="0"/>
          <w:numId w:val="4"/>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zasady bezpiecznych relacji personelu z uczniami obowiązują wszystkich pracowników, stażystów i wolontariuszy;</w:t>
      </w:r>
      <w:r w:rsidDel="00000000" w:rsidR="00000000" w:rsidRPr="00000000">
        <w:rPr>
          <w:rtl w:val="0"/>
        </w:rPr>
      </w:r>
    </w:p>
    <w:p w:rsidR="00000000" w:rsidDel="00000000" w:rsidP="00000000" w:rsidRDefault="00000000" w:rsidRPr="00000000" w14:paraId="00000065">
      <w:pPr>
        <w:numPr>
          <w:ilvl w:val="0"/>
          <w:numId w:val="4"/>
        </w:numPr>
        <w:spacing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znajomość i zaakceptowanie zasad winny być potwierdzone podpisaniem oświadczenia, którego wzór stanowi </w:t>
      </w:r>
      <w:r w:rsidDel="00000000" w:rsidR="00000000" w:rsidRPr="00000000">
        <w:rPr>
          <w:rFonts w:ascii="Times New Roman" w:cs="Times New Roman" w:eastAsia="Times New Roman" w:hAnsi="Times New Roman"/>
          <w:b w:val="1"/>
          <w:i w:val="1"/>
          <w:color w:val="ff0000"/>
          <w:sz w:val="24"/>
          <w:szCs w:val="24"/>
          <w:rtl w:val="0"/>
        </w:rPr>
        <w:t xml:space="preserve">załącznik nr 2</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do niniejszych Standardów.</w:t>
      </w: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Pracownik Szkoły zobowiązany jest do utrzymywania profesjonalnej relacji z uczniami </w:t>
        <w:br w:type="textWrapping"/>
        <w:t xml:space="preserve">i każdorazowego rozważenia, czy jego reakcja, komunikat bądź działanie wobec ucznia są odpowiednie do sytuacji, bezpieczne, uzasadnione i sprawiedliwe wobec innych uczniów.</w:t>
      </w:r>
    </w:p>
    <w:p w:rsidR="00000000" w:rsidDel="00000000" w:rsidP="00000000" w:rsidRDefault="00000000" w:rsidRPr="00000000" w14:paraId="0000006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Pracownik Szkoły w kontakcie z uczniami:</w:t>
      </w:r>
    </w:p>
    <w:p w:rsidR="00000000" w:rsidDel="00000000" w:rsidP="00000000" w:rsidRDefault="00000000" w:rsidRPr="00000000" w14:paraId="00000068">
      <w:pPr>
        <w:numPr>
          <w:ilvl w:val="0"/>
          <w:numId w:val="12"/>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zachowuje cierpliwość i odnosi się do ucznia z szacunkiem;</w:t>
      </w:r>
      <w:r w:rsidDel="00000000" w:rsidR="00000000" w:rsidRPr="00000000">
        <w:rPr>
          <w:rtl w:val="0"/>
        </w:rPr>
      </w:r>
    </w:p>
    <w:p w:rsidR="00000000" w:rsidDel="00000000" w:rsidP="00000000" w:rsidRDefault="00000000" w:rsidRPr="00000000" w14:paraId="00000069">
      <w:pPr>
        <w:numPr>
          <w:ilvl w:val="0"/>
          <w:numId w:val="12"/>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uważnie wysłuchuje uczniów i stara się udzielać im odpowiedzi dostosowanej do sytuacji i ich wieku;</w:t>
      </w:r>
      <w:r w:rsidDel="00000000" w:rsidR="00000000" w:rsidRPr="00000000">
        <w:rPr>
          <w:rtl w:val="0"/>
        </w:rPr>
      </w:r>
    </w:p>
    <w:p w:rsidR="00000000" w:rsidDel="00000000" w:rsidP="00000000" w:rsidRDefault="00000000" w:rsidRPr="00000000" w14:paraId="0000006A">
      <w:pPr>
        <w:numPr>
          <w:ilvl w:val="0"/>
          <w:numId w:val="12"/>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nie zawstydza ucznia, nie lekceważy, nie upokarza i nie obraża;</w:t>
      </w:r>
      <w:r w:rsidDel="00000000" w:rsidR="00000000" w:rsidRPr="00000000">
        <w:rPr>
          <w:rtl w:val="0"/>
        </w:rPr>
      </w:r>
    </w:p>
    <w:p w:rsidR="00000000" w:rsidDel="00000000" w:rsidP="00000000" w:rsidRDefault="00000000" w:rsidRPr="00000000" w14:paraId="0000006B">
      <w:pPr>
        <w:numPr>
          <w:ilvl w:val="0"/>
          <w:numId w:val="12"/>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nie krzyczy, chyba że wymaga tego sytuacja niebezpieczna (np. ostrzeżenie, sytuacje zagrażające bezpieczeństwu);</w:t>
      </w:r>
      <w:r w:rsidDel="00000000" w:rsidR="00000000" w:rsidRPr="00000000">
        <w:rPr>
          <w:rtl w:val="0"/>
        </w:rPr>
      </w:r>
    </w:p>
    <w:p w:rsidR="00000000" w:rsidDel="00000000" w:rsidP="00000000" w:rsidRDefault="00000000" w:rsidRPr="00000000" w14:paraId="0000006C">
      <w:pPr>
        <w:numPr>
          <w:ilvl w:val="0"/>
          <w:numId w:val="12"/>
        </w:numPr>
        <w:spacing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 ujawnia drażliwych informacji o uczniu osobom do tego nieuprawnionym, dotyczy to również ujawniania jego wizerunku (Konwencja o Prawach Dziecka przyjęta przez Zgromadzenie Ogólne Narodów Zjednoczonych z dnia 20 listopada 1989).</w:t>
      </w: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Decyzje dotyczące ucznia powinny zawsze uwzględniać jego potrzeby, ale również brać pod uwagę bezpieczeństwo pozostałych uczniów.</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Uczeń ma prawo do prywatności, odstąpienie od zasad poufności każdorazowo musi być uzasadnione, a uczeń o takim fakcie powinien być jak najszybciej poinformowany.</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 przypadku konieczności rozmowy z uczniem na osobności, pracownik powinien pozostawić uchylone drzwi bądź poprosić innego pracownika o uczestniczenie w rozmowie (przepis nie dotyczy szczególnych pracowników Szkoły, w tym dyrekcji, pedagoga szkolnego, pedagoga specjalnego, psychologa, logopedy i innych specjalistów).</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Pracownikowi Szkoły nie wolno w obecności uczniów niestosownie żartować, używać wulgaryzmów, wykonywać obraźliwych gestów, wypowiadać treści o zabarwieniu seksualnym.</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Pracownikowi Szkoły nie wolno wykorzystywać przewagi fizycznej ani stosować gróźb.</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Pracownik Szkoły zobowiązany jest do równego traktowania uczniów, niezależnie od ich płci, orientacji seksualnej, wyznania, pochodzenia etnicznego czy też niepełnosprawności.</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Pracownik Szkoły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br w:type="textWrapping"/>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11. Pracownik Szkoły nie może utrwalać wizerunków uczniów w celach prywatnych, również zawodowych, jeżeli opiekun ucznia nie wyraził na to zgody.</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Pracownikowi zabrania się przyjmowania prezentów od uczniów oraz ich opiekunów. Wyjątki stanowią drobne, okazjonalne podarunki związane ze świętami w roku szkolnym np. prezentów składkowych, kwiatów, czekoladek, itp.</w:t>
      </w:r>
    </w:p>
    <w:p w:rsidR="00000000" w:rsidDel="00000000" w:rsidP="00000000" w:rsidRDefault="00000000" w:rsidRPr="00000000" w14:paraId="0000007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4.</w:t>
      </w: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Pracownikowi Szkoły bezwzględnie zabrania się (pod groźbą kary, w tym więzienia i utraty pracy):</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nawiązywać relacji seksualnych z uczniem;</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składać uczniowi propozycji o charakterze seksualnym i pornograficznym, w tym również udostępniania takich treści;</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proponować uczniom alkoholu, wyrobów tytoniowych i innych używek (środków psychoaktywnych).</w:t>
      </w:r>
    </w:p>
    <w:p w:rsidR="00000000" w:rsidDel="00000000" w:rsidP="00000000" w:rsidRDefault="00000000" w:rsidRPr="00000000" w14:paraId="0000007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Pracownik zobowiązany jest do zapewnienia uczniów, że w sytuacji, kiedy poczują się niekomfortowo otrzymają stosowną pomoc, zgodną z instrukcją jej udzielania.</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Wychowawcy oddziałów zobowiązani są do przedstawienia uczniom Standardów Ochrony Małoletnich, które obowiązują w Szkole i zapewnienia ich, iż otrzymają odpowiednią pomoc.</w:t>
      </w:r>
    </w:p>
    <w:p w:rsidR="00000000" w:rsidDel="00000000" w:rsidP="00000000" w:rsidRDefault="00000000" w:rsidRPr="00000000" w14:paraId="0000007D">
      <w:pPr>
        <w:jc w:val="both"/>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sz w:val="24"/>
          <w:szCs w:val="24"/>
          <w:rtl w:val="0"/>
        </w:rPr>
        <w:t xml:space="preserve">3. W przypadku, kiedy pracownik zauważy niepokojące zachowanie lub sytuację, zobowiązany jest postępować zgodnie z instrukcją postępowania. </w:t>
      </w:r>
    </w:p>
    <w:p w:rsidR="00000000" w:rsidDel="00000000" w:rsidP="00000000" w:rsidRDefault="00000000" w:rsidRPr="00000000" w14:paraId="000000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6.</w:t>
      </w: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Każde przemocowe zachowanie wobec ucznia jest niedozwolone.</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Nie można ucznia popychać, bić, szturchać, itp.</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3.Pracownikowi nie wolno dotykać ucznia w sposób, który mógłby zostać nieprawidłowo zinterpretowany. Jeśli w odczuciu pracownika uczeń potrzebuje np. przytulenia, powinien mieć każdorazowo uzasadnienie zaistniałej sytuacji oraz swojego zachowania względem ucznia (należy zapytać ucznia o zgodę).</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Kontakt fizyczny z uczniem nigdy nie może być niejawny bądź ukrywany, wiązać się z jakąkolwiek gratyfikacją ani wynikać z relacji władzy.</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Pracownik nie powinien angażować się w zabawy typu: łaskotanie, udawane walki, brutalne zabawy fizyczne itp.</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Pracownik, który ma świadomość, iż uczeń doznał jakiejś krzywdy np. znęcania fizycznego, psychicznego lub wykorzystania seksualnego, zobowiązany jest do zachowania szczególnej ostrożności w kontaktach  z uczniem, wykazując zrozumienie i wyczucie.</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Niedopuszczalne jest również spanie pracownika w jednym łóżku z uczniem podczas wycieczek szkolnych.</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 uzasadnionych przypadkach dopuszczalny jest kontakt fizyczny pracownika z uczniem. Do sytuacji takich zaliczyć można:</w:t>
      </w:r>
    </w:p>
    <w:p w:rsidR="00000000" w:rsidDel="00000000" w:rsidP="00000000" w:rsidRDefault="00000000" w:rsidRPr="00000000" w14:paraId="00000087">
      <w:pPr>
        <w:numPr>
          <w:ilvl w:val="0"/>
          <w:numId w:val="5"/>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pomoc uczniowi/dziecku w czynnościach higienicznych, jeżeli sytuacja tego wymaga, a uczeń/dziecko/ jego opiekun wyrazi zgodę;</w:t>
      </w:r>
      <w:r w:rsidDel="00000000" w:rsidR="00000000" w:rsidRPr="00000000">
        <w:rPr>
          <w:rtl w:val="0"/>
        </w:rPr>
      </w:r>
    </w:p>
    <w:p w:rsidR="00000000" w:rsidDel="00000000" w:rsidP="00000000" w:rsidRDefault="00000000" w:rsidRPr="00000000" w14:paraId="00000088">
      <w:pPr>
        <w:numPr>
          <w:ilvl w:val="0"/>
          <w:numId w:val="5"/>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pomoc uczniowi/ dziecku w spożywaniu posiłków;</w:t>
      </w:r>
      <w:r w:rsidDel="00000000" w:rsidR="00000000" w:rsidRPr="00000000">
        <w:rPr>
          <w:rtl w:val="0"/>
        </w:rPr>
      </w:r>
    </w:p>
    <w:p w:rsidR="00000000" w:rsidDel="00000000" w:rsidP="00000000" w:rsidRDefault="00000000" w:rsidRPr="00000000" w14:paraId="00000089">
      <w:pPr>
        <w:numPr>
          <w:ilvl w:val="0"/>
          <w:numId w:val="5"/>
        </w:numPr>
        <w:spacing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pomoc uczniowi/dziecku  w poruszaniu się po szkole/ oddziale przedszkolnym.</w:t>
      </w:r>
      <w:r w:rsidDel="00000000" w:rsidR="00000000" w:rsidRPr="00000000">
        <w:rPr>
          <w:rtl w:val="0"/>
        </w:rPr>
      </w:r>
    </w:p>
    <w:p w:rsidR="00000000" w:rsidDel="00000000" w:rsidP="00000000" w:rsidRDefault="00000000" w:rsidRPr="00000000" w14:paraId="0000008A">
      <w:pP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Pracownicy Szkoły powinni zwracać szczególną uwagę oraz zapewnić wszelką pomoc i wsparcie uczniom niepełnosprawnym oraz uczniów ze specjalnymi potrzebami edukacyjnymi.</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7.</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Kontakt poza godzinami pracy z uczniami jest co do zasady zabroniony.</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Nie wolno zapraszać uczniów do swojego miejsca zamieszkania, spotkania z uczniem lub też jego opiekunem powinny odbywać się na terenie Szkoły.</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Jeśli zachodzi konieczność kontaktu z uczniem, opiekunem lub też nauczycielem poza godzinami pracy Szkoły, dozwolone są środki:</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służbowy telefon;</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służbowy e-mail;</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służbowy komunikator; w tym platforma classroom;</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dziennik elektroniczny.</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Jeśli pracownik musi spotkać się z uczniem poza godzinami pracy Szkoły (lub jego opiekunem), wymagane jest poinformowanie o tym fakcie dyrekcji, a opiekun musi wyrazić na taki kontakt zgodę.</w:t>
      </w:r>
    </w:p>
    <w:p w:rsidR="00000000" w:rsidDel="00000000" w:rsidP="00000000" w:rsidRDefault="00000000" w:rsidRPr="00000000" w14:paraId="00000095">
      <w:pPr>
        <w:jc w:val="both"/>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sz w:val="24"/>
          <w:szCs w:val="24"/>
          <w:rtl w:val="0"/>
        </w:rPr>
        <w:t xml:space="preserve">5. W przypadku, gdy pracownika łączą z uczniem lub jego opiekunem relacje rodzinne lub towarzyskie, zobowiązany on jest do zachowania pełnej poufności, w szczególności do utrzymania w tajemnicy spraw dotyczących innych uczniów, opiekunów i pracowników.</w:t>
      </w:r>
    </w:p>
    <w:p w:rsidR="00000000" w:rsidDel="00000000" w:rsidP="00000000" w:rsidRDefault="00000000" w:rsidRPr="00000000" w14:paraId="00000096">
      <w:pPr>
        <w:pStyle w:val="Heading1"/>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b w:val="1"/>
          <w:sz w:val="24"/>
          <w:szCs w:val="24"/>
          <w:rtl w:val="0"/>
        </w:rPr>
        <w:t xml:space="preserve">4. ROZDZIAŁ 3 - ROZPOZNAWANIE I REAGOWANIE NA CZYNNIKI RYZYKA KRZYWDZENIA UCZNIÓW</w:t>
      </w:r>
      <w:r w:rsidDel="00000000" w:rsidR="00000000" w:rsidRPr="00000000">
        <w:rPr>
          <w:rtl w:val="0"/>
        </w:rPr>
      </w:r>
    </w:p>
    <w:p w:rsidR="00000000" w:rsidDel="00000000" w:rsidP="00000000" w:rsidRDefault="00000000" w:rsidRPr="00000000" w14:paraId="0000009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8.</w:t>
      </w: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Pracownicy Szkoły posiadają wiedzę i w ramach wykonywanych obowiązków zwracają uwagę na czynniki ryzyka krzywdzenia małoletnich np: </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uczeń jest zaniedbany np. często brudny, nieprzyjemnie pachnie;</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uczeń kradnie jedzenie, pieniądze itp.;</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uczeń żebrze - uczeń jest głodny;</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uczeń nie otrzymuje potrzebnej mu opieki medycznej;</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5)uczeń nie ma przyborów szkolnych, odzieży i butów dostosowanych do warunków atmosferycznych;</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uczeń ma widoczne obrażenia ciała (siniaki, ugryzienia, rany), których pochodzenie trudno jest wyjaśnić. Obrażenia są w różnej fazie gojenia;</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podawane przez ucznia wyjaśnienia dotyczące obrażeń wydają się niewiarygodne, niemożliwe, niespójne itp., uczeń często je zmienia;</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pojawia się niechęć do lekcji wychowania fizycznego - uczeń nadmiernie zakrywa ciało, niestosownie do sytuacji i pogody;</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boi się rodzica lub opiekuna, boi się powrotu do domu;</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uczeń wzdryga się, kiedy podchodzi do niego osoba dorosła;</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uczeń cierpi na powtarzające się dolegliwości somatyczne: bóle brzucha, głowy, mdłości itp.;</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uczeń jest bierny, wycofany, uległy, przestraszony, depresyjny itp. lub zachowuje się agresywnie, buntuje się, samookalecza się itp.;</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uczeń osiąga słabsze wyniki w nauce w stosunku do swoich możliwości;</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uczeń ucieka w świat wirtualny (gry komputerowe, Internet);</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uczeń używa środków psychoaktywnych;</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uczeń nadmiernie szuka kontaktu z dorosłym (tzw. „lepkość” małoletniego);</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 pracach artystycznych, rozmowach, zachowaniu ucznia zaczynają dominować elementy/motywy seksualne;</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uczeń jest rozbudzony seksualnie niestosownie do sytuacji i wieku;</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uczeń ucieka z domu;</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nastąpiła nagła i wyraźna zmiana zachowania ucznia;</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uczeń mówi o przemocy;</w:t>
      </w:r>
    </w:p>
    <w:p w:rsidR="00000000" w:rsidDel="00000000" w:rsidP="00000000" w:rsidRDefault="00000000" w:rsidRPr="00000000" w14:paraId="000000AE">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Jeżeli z objawami u ucznia współwystępują określone zachowania rodziców lub opiekunów,              to podejrzenie, że uczeń jest krzywdzony jest szczególnie uzasadnione. </w:t>
      </w:r>
    </w:p>
    <w:p w:rsidR="00000000" w:rsidDel="00000000" w:rsidP="00000000" w:rsidRDefault="00000000" w:rsidRPr="00000000" w14:paraId="000000AF">
      <w:pPr>
        <w:spacing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Niepokojące zachowania rodziców, to np. :</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rodzic (opiekun) podaje nieprzekonujące lub sprzeczne informacje lub odmawia wyjaśnienia przyczyn obrażeń ucznia;</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rodzic (opiekun) odmawia, nie utrzymuje kontaktów z osobami zainteresowanymi losem ucznia, nie współpracuje ze szkołą (nie realizuje zaleceń i ustaleń);</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rodzic (opiekun) mówi o małoletnim w negatywny sposób, ciągle obwinia, poniża, strofuje dziecko (np.: używając określeń takich jak „idiota”, „gnojek”, „gówniarz”);</w:t>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rodzic (opiekun) poddaje małoletniego surowej dyscyplinie lub jest nadopiekuńczy, lub zbyt pobłażliwy, lub odrzuca małoletniego;</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rodzic (opiekun) nie interesuje się losem i problemami małoletniego;</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rodzic (opiekun) często nie potrafi podać miejsca, w którym aktualnie przebywa małoletni;</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rodzic (opiekun) jest apatyczny, pogrążony w depresji;</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rodzic (opiekun) zachowuje się agresywnie;</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rodzic (opiekun) ma zaburzony kontakt z rzeczywistością, np. reaguje nieadekwatnie do sytuacji;</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rodzic (opiekun) wypowiada się niespójnie;</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rodzic (opiekun) nie ma świadomości lub neguje potrzeby małoletniego;</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rodzic (opiekun) faworyzuje jedno z dzieci; </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rodzic (opiekun) przekracza dopuszczalne granice w kontakcie fizycznym lub werbalnym;</w:t>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rodzic (opiekun) nadużywa alkoholu, narkotyków lub innych środków psychoaktywnych.</w:t>
      </w:r>
    </w:p>
    <w:p w:rsidR="00000000" w:rsidDel="00000000" w:rsidP="00000000" w:rsidRDefault="00000000" w:rsidRPr="00000000" w14:paraId="000000B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 przypadku zidentyfikowania czynników ryzyka, pracownicy Szkoły podejmują rozmowę </w:t>
        <w:br w:type="textWrapping"/>
        <w:t xml:space="preserve">z rodzicami, przekazując informacje na temat dostępnej oferty wsparcia i motywując ich do szukania stosownej pomocy.</w:t>
      </w:r>
    </w:p>
    <w:p w:rsidR="00000000" w:rsidDel="00000000" w:rsidP="00000000" w:rsidRDefault="00000000" w:rsidRPr="00000000" w14:paraId="000000B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Pracownicy Szkoły monitorują sytuację i dobrostan ucznia.</w:t>
      </w:r>
    </w:p>
    <w:p w:rsidR="00000000" w:rsidDel="00000000" w:rsidP="00000000" w:rsidRDefault="00000000" w:rsidRPr="00000000" w14:paraId="000000C0">
      <w:pPr>
        <w:jc w:val="both"/>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tl w:val="0"/>
        </w:rPr>
      </w:r>
    </w:p>
    <w:p w:rsidR="00000000" w:rsidDel="00000000" w:rsidP="00000000" w:rsidRDefault="00000000" w:rsidRPr="00000000" w14:paraId="000000C1">
      <w:pPr>
        <w:pStyle w:val="Heading1"/>
        <w:rPr>
          <w:rFonts w:ascii="Times New Roman" w:cs="Times New Roman" w:eastAsia="Times New Roman" w:hAnsi="Times New Roman"/>
          <w:b w:val="1"/>
          <w:sz w:val="24"/>
          <w:szCs w:val="24"/>
        </w:rPr>
      </w:pPr>
      <w:bookmarkStart w:colFirst="0" w:colLast="0" w:name="_2et92p0" w:id="4"/>
      <w:bookmarkEnd w:id="4"/>
      <w:r w:rsidDel="00000000" w:rsidR="00000000" w:rsidRPr="00000000">
        <w:rPr>
          <w:rFonts w:ascii="Times New Roman" w:cs="Times New Roman" w:eastAsia="Times New Roman" w:hAnsi="Times New Roman"/>
          <w:b w:val="1"/>
          <w:sz w:val="24"/>
          <w:szCs w:val="24"/>
          <w:rtl w:val="0"/>
        </w:rPr>
        <w:t xml:space="preserve">5. ROZDZIAŁ 4 - ZASADY I PROCEDURY PODEJMOWANIA INTERWENCJI W SYTUACJI PODEJRZENIA KRZYWDZENIA UCZNIA PRZEZ PRACOWNIKA, OSOBĘ TRZECIĄ, INNEGO UCZNIA LUB OPIEKUNA</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9.</w:t>
      </w:r>
    </w:p>
    <w:p w:rsidR="00000000" w:rsidDel="00000000" w:rsidP="00000000" w:rsidRDefault="00000000" w:rsidRPr="00000000" w14:paraId="000000C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Osoby odpowiedzialne za przyjmowanie zgłoszeń o zdarzeniach zagrażających małoletniemu                i udzielenie mu wsparcia.</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Za reagowanie w przypadkach zagrażających małoletniemu i udzielenie mu wsparcia odpowiedzialni są wszyscy pracownicy Szkoły.</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Dyrektor Szkoły wyznacza osobę/osoby odpowiedzialne za przyjmowanie zgłoszeń o zdarzeniach zagrażających małoletniemu i organizację pomocy oraz wsparcia dla takiego małoletniego.</w:t>
      </w:r>
    </w:p>
    <w:p w:rsidR="00000000" w:rsidDel="00000000" w:rsidP="00000000" w:rsidRDefault="00000000" w:rsidRPr="00000000" w14:paraId="000000C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10.</w:t>
      </w: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Schemat podejmowania interwencji w przypadku podejrzenia krzywdzenia ucznia/dziecka przez nauczyciela, osoby trzecie, związane ze Szkołą, tj. pracownicy Szkoły, wolontariusze, organizacje i firmy współpracujące ze Szkołą:</w:t>
      </w:r>
    </w:p>
    <w:p w:rsidR="00000000" w:rsidDel="00000000" w:rsidP="00000000" w:rsidRDefault="00000000" w:rsidRPr="00000000" w14:paraId="000000C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 każdej sytuacji podejrzenia krzywdzenia lub posiadania informacji o krzywdzeniu małoletniego pracownik Szkoły ma obowiązek niezwłocznego poinformowania Dyrektora Szkoły o tym fakcie w formie ustnej, a także formie pisemnej, poprzez przedłożenie stosownej notatki służbowej.</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jeśli pracownik podejrzewa, że uczeń/dziecko</w:t>
      </w:r>
      <w:r w:rsidDel="00000000" w:rsidR="00000000" w:rsidRPr="00000000">
        <w:rPr>
          <w:rFonts w:ascii="Times New Roman" w:cs="Times New Roman" w:eastAsia="Times New Roman" w:hAnsi="Times New Roman"/>
          <w:b w:val="1"/>
          <w:sz w:val="24"/>
          <w:szCs w:val="24"/>
          <w:rtl w:val="0"/>
        </w:rPr>
        <w:t xml:space="preserve"> doświadcza przemocy z uszczerbkiem na zdrowiu fizycznym i psychicznym, wykorzystania seksualnego lub zagrożone jest jego życie</w:t>
      </w:r>
      <w:r w:rsidDel="00000000" w:rsidR="00000000" w:rsidRPr="00000000">
        <w:rPr>
          <w:rFonts w:ascii="Times New Roman" w:cs="Times New Roman" w:eastAsia="Times New Roman" w:hAnsi="Times New Roman"/>
          <w:sz w:val="24"/>
          <w:szCs w:val="24"/>
          <w:rtl w:val="0"/>
        </w:rPr>
        <w:t xml:space="preserve">, zobowiązany jest do zapewnienia uczniowi bezpiecznego miejsca i odseparowania go od osoby stwarzającej zagrożenie. Pracownik zobowiązany jest do poinformowania o zdarzeniu Dyrektora szkoły. W takich sytuacjach należy zawiadomić policję pod nr </w:t>
      </w:r>
      <w:r w:rsidDel="00000000" w:rsidR="00000000" w:rsidRPr="00000000">
        <w:rPr>
          <w:rFonts w:ascii="Times New Roman" w:cs="Times New Roman" w:eastAsia="Times New Roman" w:hAnsi="Times New Roman"/>
          <w:b w:val="1"/>
          <w:sz w:val="24"/>
          <w:szCs w:val="24"/>
          <w:rtl w:val="0"/>
        </w:rPr>
        <w:t xml:space="preserve">112</w:t>
      </w:r>
      <w:r w:rsidDel="00000000" w:rsidR="00000000" w:rsidRPr="00000000">
        <w:rPr>
          <w:rFonts w:ascii="Times New Roman" w:cs="Times New Roman" w:eastAsia="Times New Roman" w:hAnsi="Times New Roman"/>
          <w:sz w:val="24"/>
          <w:szCs w:val="24"/>
          <w:rtl w:val="0"/>
        </w:rPr>
        <w:t xml:space="preserve"> lub </w:t>
      </w:r>
      <w:r w:rsidDel="00000000" w:rsidR="00000000" w:rsidRPr="00000000">
        <w:rPr>
          <w:rFonts w:ascii="Times New Roman" w:cs="Times New Roman" w:eastAsia="Times New Roman" w:hAnsi="Times New Roman"/>
          <w:b w:val="1"/>
          <w:sz w:val="24"/>
          <w:szCs w:val="24"/>
          <w:rtl w:val="0"/>
        </w:rPr>
        <w:t xml:space="preserve">997</w:t>
      </w:r>
      <w:r w:rsidDel="00000000" w:rsidR="00000000" w:rsidRPr="00000000">
        <w:rPr>
          <w:rFonts w:ascii="Times New Roman" w:cs="Times New Roman" w:eastAsia="Times New Roman" w:hAnsi="Times New Roman"/>
          <w:sz w:val="24"/>
          <w:szCs w:val="24"/>
          <w:rtl w:val="0"/>
        </w:rPr>
        <w:t xml:space="preserve">, a w przypadku podejrzenia przestępstwa poinformować prokuraturę o możliwości popełnienia przestępstwa. W przypadku zawiadomienia telefonicznego pracownik zobowiązany jest podać swoje dane, dane ucznia oraz dane osoby podejrzanej o krzywdzenie ucznia oraz opis sytuacji z najważniejszymi faktami. W przypadku zawiadomienia o możliwości popełnienia przestępstwa zawiadomienie adresuje się do najbliższej jednostki, w zawiadomieniu podaje się dane, jak w przypadku zawiadomienia telefonicznego;</w:t>
      </w:r>
    </w:p>
    <w:p w:rsidR="00000000" w:rsidDel="00000000" w:rsidP="00000000" w:rsidRDefault="00000000" w:rsidRPr="00000000" w14:paraId="000000C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jeśli pracownik, rodzic, inna osoba dorosła podejrzewa, że uczeń/dziecko </w:t>
      </w:r>
      <w:r w:rsidDel="00000000" w:rsidR="00000000" w:rsidRPr="00000000">
        <w:rPr>
          <w:rFonts w:ascii="Times New Roman" w:cs="Times New Roman" w:eastAsia="Times New Roman" w:hAnsi="Times New Roman"/>
          <w:b w:val="1"/>
          <w:sz w:val="24"/>
          <w:szCs w:val="24"/>
          <w:rtl w:val="0"/>
        </w:rPr>
        <w:t xml:space="preserve">doświadczył jednorazowo przemocy fizycznej lub psychicznej </w:t>
      </w:r>
      <w:r w:rsidDel="00000000" w:rsidR="00000000" w:rsidRPr="00000000">
        <w:rPr>
          <w:rFonts w:ascii="Times New Roman" w:cs="Times New Roman" w:eastAsia="Times New Roman" w:hAnsi="Times New Roman"/>
          <w:sz w:val="24"/>
          <w:szCs w:val="24"/>
          <w:rtl w:val="0"/>
        </w:rPr>
        <w:t xml:space="preserve">(np. popychanie, klapsy, poniżanie, ośmieszanie), zobowiązany jest do zadbania o bezpieczeństwo ucznia i odseparowania go od osoby krzywdzącej. Pracownik zobowiązany jest do poinformowania o zdarzeniu Dyrektora szkoły. Dyrektor przeprowadza rozmowę dyscyplinującą z osobą podejrzaną o stosowanie przemocy,oraz podejmuje dodatkowe kroki jako pracodawca (zgodne z Kartą Nauczyciela, Kodeksem Pracy, ogólnymi przepisami prawa).</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Koordynator zawiadamia rodziców o zdarzeniu, informuje o stanie małoletniego np. konieczności interwencji medycznej (badania lekarskiego) oraz o konsekwencjach prawnych stosowania przemocy wobec małoletniego. </w:t>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Szkoła obejmuje małoletniego i jego rodziców pomocą psychologiczno-pedagogiczną. </w:t>
      </w:r>
    </w:p>
    <w:p w:rsidR="00000000" w:rsidDel="00000000" w:rsidP="00000000" w:rsidRDefault="00000000" w:rsidRPr="00000000" w14:paraId="000000C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Schemat podejmowania interwencji w przypadku podejrzenia krzywdzenia ucznia przez osobę nieletnią/ innego ucznia:</w:t>
      </w:r>
    </w:p>
    <w:p w:rsidR="00000000" w:rsidDel="00000000" w:rsidP="00000000" w:rsidRDefault="00000000" w:rsidRPr="00000000" w14:paraId="000000CF">
      <w:pPr>
        <w:spacing w:after="20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małoletni, który czuje się pokrzywdzony przez innych, w tym małoletnich zgłasza ten fakt każdemu pracownikowi szkoły lub koordynatorowi. </w:t>
      </w:r>
    </w:p>
    <w:p w:rsidR="00000000" w:rsidDel="00000000" w:rsidP="00000000" w:rsidRDefault="00000000" w:rsidRPr="00000000" w14:paraId="000000D0">
      <w:pPr>
        <w:spacing w:after="20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wszelkie przejawy przemocy, agresji, w tym fizycznej, powinny być niezwłocznie przerwane przez pracownika lub inne osoby będące świadkami incydentu. Pracownik po powzięciu informacji                       i zawiadomieniu koordynatora i dyrektora oraz rodziców małoletniego, sporządza protokół interwencji.</w:t>
      </w:r>
    </w:p>
    <w:p w:rsidR="00000000" w:rsidDel="00000000" w:rsidP="00000000" w:rsidRDefault="00000000" w:rsidRPr="00000000" w14:paraId="000000D1">
      <w:pPr>
        <w:spacing w:after="20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zespół nauczycieli i specjalistów pracujących z małoletnim podejmuje niezwłocznie działania mające na celu zniwelowanie przejawów agresji i przemocy, a także wszelkich niewłaściwych zachowań małoletnich we współpracy z instytucjami, organizacjami udzielającymi pomocy dzieciom i młodzieży, poradniami psychologiczno-pedagogicznymi, w tym specjalistycznymi.</w:t>
      </w:r>
    </w:p>
    <w:p w:rsidR="00000000" w:rsidDel="00000000" w:rsidP="00000000" w:rsidRDefault="00000000" w:rsidRPr="00000000" w14:paraId="000000D2">
      <w:pPr>
        <w:spacing w:after="20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jeżeli dyrektor we współpracy z koordynatorem i zespołem nauczycieli i specjalistów udzielających uczniom pomocy psychologiczno-pedagogicznej, stwierdzi konieczność, wówczas powiadamia organy zewnętrzne (instytucje pomocy społecznej, policję, sąd rodzinny) o zaistniałej sytuacji oraz potrzebie, np. wglądu w sytuację rodzinną dziecka. </w:t>
      </w:r>
    </w:p>
    <w:p w:rsidR="00000000" w:rsidDel="00000000" w:rsidP="00000000" w:rsidRDefault="00000000" w:rsidRPr="00000000" w14:paraId="000000D3">
      <w:pPr>
        <w:spacing w:after="20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koordynator we współpracy z wychowawcą, pracownikiem, który stwierdził zagrożenie lub wystąpienie krzywdzenia małoletniego, nauczycielami specjalistami (wg potrzeb) organizuje spotkanie z rodzicami małoletniego (przedstawia ustalone przez ww. zespół formy i zadania pomocy psychologiczno-pedagogicznej, którą ma zostać objęty małoletni). O objęciu małoletniego, który jest podejrzany lub dopuścił się krzywdzenia innego małoletniego, i ustalonych formach pomocy psychologiczno-pedagogicznej dla niego zostają na odrębnym spotkaniu powiadomieni jego rodzice. </w:t>
      </w:r>
    </w:p>
    <w:p w:rsidR="00000000" w:rsidDel="00000000" w:rsidP="00000000" w:rsidRDefault="00000000" w:rsidRPr="00000000" w14:paraId="000000D4">
      <w:pPr>
        <w:spacing w:after="20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  przypadku braku współpracy rodziców, ucznia podejrzanego o krzywdzenie lub krzywdzącego małoletniego, ze szkołą - dyrektor we współpracy z koordynatorem, podejmuje, po ocenie sytuacji, decyzję o ewentualnym zawiadomieniu organów zewnętrznych (pomocy społecznej, policji, sądu rodzinnego). </w:t>
      </w:r>
    </w:p>
    <w:p w:rsidR="00000000" w:rsidDel="00000000" w:rsidP="00000000" w:rsidRDefault="00000000" w:rsidRPr="00000000" w14:paraId="000000D5">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szkoła prowadzi działania wychowawczo – profilaktyczne (uwzględnione w programie wychowawczo – profilaktycznym szkoły) w celu zapobiegania i uświadamiania niewłaściwych zachowań, przemocy, innych form krzywdzenia małoletnich. </w:t>
      </w:r>
    </w:p>
    <w:p w:rsidR="00000000" w:rsidDel="00000000" w:rsidP="00000000" w:rsidRDefault="00000000" w:rsidRPr="00000000" w14:paraId="000000D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Schemat podejmowania interwencji w przypadku podejrzenia krzywdzenia ucznia przez jego rodziców (opiekunów):</w:t>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jeśli pracownik podejrzewa, że uczeń/dziecko </w:t>
      </w:r>
      <w:r w:rsidDel="00000000" w:rsidR="00000000" w:rsidRPr="00000000">
        <w:rPr>
          <w:rFonts w:ascii="Times New Roman" w:cs="Times New Roman" w:eastAsia="Times New Roman" w:hAnsi="Times New Roman"/>
          <w:b w:val="1"/>
          <w:sz w:val="24"/>
          <w:szCs w:val="24"/>
          <w:rtl w:val="0"/>
        </w:rPr>
        <w:t xml:space="preserve">doświadcza przemocy z uszczerbkiem na zdrowiu fizycznym i psychicznym, wykorzystania seksualnego lub zagrożone jest jego życie</w:t>
      </w:r>
      <w:r w:rsidDel="00000000" w:rsidR="00000000" w:rsidRPr="00000000">
        <w:rPr>
          <w:rFonts w:ascii="Times New Roman" w:cs="Times New Roman" w:eastAsia="Times New Roman" w:hAnsi="Times New Roman"/>
          <w:sz w:val="24"/>
          <w:szCs w:val="24"/>
          <w:rtl w:val="0"/>
        </w:rPr>
        <w:t xml:space="preserve">, zobowiązany jest do zapewnienia uczniowi bezpiecznego miejsca i odseparowania go od osoby stwarzającej zagrożenie. Pracownik zobowiązany jest do poinformowania o zdarzeniu Dyrektora szkoły. W takich sytuacjach należy zawiadomić policję pod nr </w:t>
      </w:r>
      <w:r w:rsidDel="00000000" w:rsidR="00000000" w:rsidRPr="00000000">
        <w:rPr>
          <w:rFonts w:ascii="Times New Roman" w:cs="Times New Roman" w:eastAsia="Times New Roman" w:hAnsi="Times New Roman"/>
          <w:b w:val="1"/>
          <w:sz w:val="24"/>
          <w:szCs w:val="24"/>
          <w:rtl w:val="0"/>
        </w:rPr>
        <w:t xml:space="preserve">112</w:t>
      </w:r>
      <w:r w:rsidDel="00000000" w:rsidR="00000000" w:rsidRPr="00000000">
        <w:rPr>
          <w:rFonts w:ascii="Times New Roman" w:cs="Times New Roman" w:eastAsia="Times New Roman" w:hAnsi="Times New Roman"/>
          <w:sz w:val="24"/>
          <w:szCs w:val="24"/>
          <w:rtl w:val="0"/>
        </w:rPr>
        <w:t xml:space="preserve"> lub </w:t>
      </w:r>
      <w:r w:rsidDel="00000000" w:rsidR="00000000" w:rsidRPr="00000000">
        <w:rPr>
          <w:rFonts w:ascii="Times New Roman" w:cs="Times New Roman" w:eastAsia="Times New Roman" w:hAnsi="Times New Roman"/>
          <w:b w:val="1"/>
          <w:sz w:val="24"/>
          <w:szCs w:val="24"/>
          <w:rtl w:val="0"/>
        </w:rPr>
        <w:t xml:space="preserve">997</w:t>
      </w:r>
      <w:r w:rsidDel="00000000" w:rsidR="00000000" w:rsidRPr="00000000">
        <w:rPr>
          <w:rFonts w:ascii="Times New Roman" w:cs="Times New Roman" w:eastAsia="Times New Roman" w:hAnsi="Times New Roman"/>
          <w:sz w:val="24"/>
          <w:szCs w:val="24"/>
          <w:rtl w:val="0"/>
        </w:rPr>
        <w:t xml:space="preserve">, a w przypadku podejrzenia przestępstwa poinformować prokuraturę o możliwości popełnienia przestępstwa. </w:t>
      </w:r>
    </w:p>
    <w:p w:rsidR="00000000" w:rsidDel="00000000" w:rsidP="00000000" w:rsidRDefault="00000000" w:rsidRPr="00000000" w14:paraId="000000D9">
      <w:pPr>
        <w:spacing w:after="200" w:before="0"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 po ustaleniu, że problem krzywdzenia nie wymaga sięgnięcia po środki w postaci w/w represji wobec rodziny i izolowania od niej dziecka oraz, że nie zachodzi zagrożenie zdrowia lub życia małoletniego, koordynator, w porozumieniu z dyrektorem, organizuje spotkanie z rodzicami małoletniego w obecności: koordynatora, psychologa i pracownika, który zgłosił incydent. </w:t>
      </w:r>
      <w:r w:rsidDel="00000000" w:rsidR="00000000" w:rsidRPr="00000000">
        <w:rPr>
          <w:rFonts w:ascii="Times New Roman" w:cs="Times New Roman" w:eastAsia="Times New Roman" w:hAnsi="Times New Roman"/>
          <w:sz w:val="24"/>
          <w:szCs w:val="24"/>
          <w:u w:val="single"/>
          <w:rtl w:val="0"/>
        </w:rPr>
        <w:t xml:space="preserve">Podczas spotkania zostają określone sposoby wsparcia i reagowania z uwagi na sytuację małoletniego.            Ze spotkania sporządza się notatkę. </w:t>
      </w:r>
    </w:p>
    <w:p w:rsidR="00000000" w:rsidDel="00000000" w:rsidP="00000000" w:rsidRDefault="00000000" w:rsidRPr="00000000" w14:paraId="000000DA">
      <w:pPr>
        <w:spacing w:after="20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 przypadku, gdy źródłem krzywdzenia lub podejrzenia krzywdzenia są rodzice, koordynator                         i dyrektor, jeżeli zachodzi taka potrzeba, po ocenie sytuacji, powiadamia niezwłocznie właściwe instytucje i organy (policję, sąd rodzinny, ośrodek pomocy społecznej, ewentualnie przewodniczącego zespołu interdyscyplinarnego, który wdraża procedurę Niebieskie Karty). </w:t>
      </w:r>
    </w:p>
    <w:p w:rsidR="00000000" w:rsidDel="00000000" w:rsidP="00000000" w:rsidRDefault="00000000" w:rsidRPr="00000000" w14:paraId="000000DB">
      <w:pPr>
        <w:spacing w:after="20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Koordynator we współpracy z zespołem nauczycieli i specjalistów pracujących z małoletnim przygotowują propozycję objęcia go pomocą psychologiczno-pedagogiczną, także we współpracy          z instytucjami zewnętrznymi, w tym poradnią psychologiczno- pedagogiczną lub specjalistyczną, jeżeli zachodzi taka potrzeba. </w:t>
      </w:r>
    </w:p>
    <w:p w:rsidR="00000000" w:rsidDel="00000000" w:rsidP="00000000" w:rsidRDefault="00000000" w:rsidRPr="00000000" w14:paraId="000000DC">
      <w:pPr>
        <w:spacing w:after="20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Jeżeli rodzice odmawiają współpracy lub odmawiają podjęcia działań proponowanych przez szkołę, mimo trudnej sytuacji małoletniego, koordynator lub dyrektor składa niezwłocznie zawiadomienie             o podejrzeniu przestępstwa do policji, prokuratury lub wniosek o wgląd w sytuację dziecka do sądu rodzinnego, nawiązuje współpracę z pomocą społeczną oraz obejmuje małoletniego pomocą psychologiczno-pedagogiczną. </w:t>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jeśli pracownik podejrzewa, że małoletni jest zaniedbany lub jego rodzice (opiekunowie) są niewydolni wychowawczo, powinien zadbać o bezpieczeństwo ucznia. </w:t>
      </w:r>
      <w:r w:rsidDel="00000000" w:rsidR="00000000" w:rsidRPr="00000000">
        <w:rPr>
          <w:rFonts w:ascii="Times New Roman" w:cs="Times New Roman" w:eastAsia="Times New Roman" w:hAnsi="Times New Roman"/>
          <w:sz w:val="24"/>
          <w:szCs w:val="24"/>
          <w:rtl w:val="0"/>
        </w:rPr>
        <w:t xml:space="preserve">Powinien powiadomić Dyrekcję oraz osobę/y odpowiedzialne za przyjmowanie zgłoszeń. Każdorazowo należy  porozmawiać z uczniem oraz jego rodzicami (opiekunami), proponując im możliwość wsparcia psychologicznego lub możliwość wsparcia materialnego. Jeśli sytuacja ucznia się nie poprawi, dyrektor zobowiązany jest powiadomić ośrodek pomocy społecznej oraz złożyć wniosek  do sądu rodzinnego o wgląd w sytuację rodzinną. </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W każdym z przytoczonych przypadków małoletni zostaje niezwłocznie otoczony opieką                   i wsparciem psychologa szkolnego, wychowawcy oddziału i innych specjalistów wg potrzeb.                 W przypadku ucznia posiadającego orzeczenie do kształcenia specjalnego, w tym, nie komunikującego się werbalnie koordynator, wychowawca lub pracownik, który wszczął procedurę interwencji powiadamia zespół nauczycieli i specjalistów pracujących z uczniem lub nauczyciela specjalistę, stosującego np. komunikację alternatywną </w:t>
      </w:r>
      <w:r w:rsidDel="00000000" w:rsidR="00000000" w:rsidRPr="00000000">
        <w:rPr>
          <w:rtl w:val="0"/>
        </w:rPr>
      </w:r>
    </w:p>
    <w:p w:rsidR="00000000" w:rsidDel="00000000" w:rsidP="00000000" w:rsidRDefault="00000000" w:rsidRPr="00000000" w14:paraId="000000D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11.</w:t>
      </w: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 przypadku popełnienia czynu zabronionego lub czynu karalnego na szkodę małoletniego lub zagrożenie dobra małoletniego, w tym jego zaniedbywania, należy uzupełnić Kartę Interwencji, której wzór stanowi </w:t>
      </w:r>
      <w:r w:rsidDel="00000000" w:rsidR="00000000" w:rsidRPr="00000000">
        <w:rPr>
          <w:rFonts w:ascii="Times New Roman" w:cs="Times New Roman" w:eastAsia="Times New Roman" w:hAnsi="Times New Roman"/>
          <w:b w:val="1"/>
          <w:i w:val="1"/>
          <w:color w:val="ff0000"/>
          <w:sz w:val="24"/>
          <w:szCs w:val="24"/>
          <w:rtl w:val="0"/>
        </w:rPr>
        <w:t xml:space="preserve">załącznik nr 3.</w:t>
      </w: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sz w:val="24"/>
          <w:szCs w:val="24"/>
          <w:rtl w:val="0"/>
        </w:rPr>
        <w:t xml:space="preserve">2. Kartę załącza się do teczki Standardów. W przypadku podejrzeń wobec pracownika, również do akt osobowych pracownika Szkoły.</w:t>
      </w:r>
    </w:p>
    <w:p w:rsidR="00000000" w:rsidDel="00000000" w:rsidP="00000000" w:rsidRDefault="00000000" w:rsidRPr="00000000" w14:paraId="000000E2">
      <w:pPr>
        <w:pStyle w:val="Heading1"/>
        <w:rPr>
          <w:rFonts w:ascii="Times New Roman" w:cs="Times New Roman" w:eastAsia="Times New Roman" w:hAnsi="Times New Roman"/>
          <w:b w:val="1"/>
          <w:sz w:val="24"/>
          <w:szCs w:val="24"/>
        </w:rPr>
      </w:pPr>
      <w:bookmarkStart w:colFirst="0" w:colLast="0" w:name="_tyjcwt" w:id="5"/>
      <w:bookmarkEnd w:id="5"/>
      <w:r w:rsidDel="00000000" w:rsidR="00000000" w:rsidRPr="00000000">
        <w:rPr>
          <w:rFonts w:ascii="Times New Roman" w:cs="Times New Roman" w:eastAsia="Times New Roman" w:hAnsi="Times New Roman"/>
          <w:b w:val="1"/>
          <w:sz w:val="24"/>
          <w:szCs w:val="24"/>
          <w:rtl w:val="0"/>
        </w:rPr>
        <w:t xml:space="preserve">6. ROZDZIAŁ 5 - ZASADY OCHRONY DANYCH OSOBOWYCH MAŁOLETNIEGO</w:t>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12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małoletniego podlegają ochronie na zasadach określonych w Ustawie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pracownik Szkoły ma obowiązek zachowania tajemnicy danych osobowych, które przetwarza oraz zachowania w tajemnicy sposobów zabezpieczenia danych osobowych przed nieuprawnionym dostępem;</w:t>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dane osobowe ucznia są udostępniane wyłącznie osobom i podmiotom uprawnionym na podstawie odrębnych przepisów;</w:t>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pracownik Szkoły jest uprawniony do przetwarzania danych osobowych ucznia i udostępnienia tych danych w ramach zespołu interdyscyplinarnego.</w:t>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13.</w:t>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Pracownik Szkoły może wykorzystać informacje o uczniu w celach szkoleniowych lub edukacyjnych wyłącznie z zachowaniem anonimowości ucznia oraz w sposób uniemożliwiający identyfikację ucznia.</w:t>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14.</w:t>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Pracownik Szkoły nie udostępnia przedstawicielom mediów informacji o małoletnim ani o jego opiekunie.</w:t>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Pracownik Szkoły nie kontaktuje przedstawicieli mediów z małoletnim, nie wypowiada się </w:t>
        <w:br w:type="textWrapping"/>
        <w:t xml:space="preserve">w kontakcie z przedstawicielami mediów o sprawie małoletniego lub jego opiekuna. Zakaz ten dotyczy także sytuacji, gdy pracownik Szkoły jest przeświadczony, że jego wypowiedź nie jest              w żaden sposób utrwalana.</w:t>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15.</w:t>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 celu realizacji materiału medialnego można udostępnić mediom wybrane pomieszczenia Szkoły. Decyzję w sprawie udostępnienia pomieszczenia podejmuje Dyrektor.</w:t>
      </w:r>
    </w:p>
    <w:p w:rsidR="00000000" w:rsidDel="00000000" w:rsidP="00000000" w:rsidRDefault="00000000" w:rsidRPr="00000000" w14:paraId="000000F7">
      <w:pPr>
        <w:jc w:val="both"/>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sz w:val="24"/>
          <w:szCs w:val="24"/>
          <w:rtl w:val="0"/>
        </w:rPr>
        <w:t xml:space="preserve">2. Dyrektor Szkoły, podejmując decyzję, o której mowa w punkcie poprzedzającym, poleca pracownikowi sekretariatu przygotować wybrane pomieszczenie w celu realizacji materiału medialnego w taki sposób, by uniemożliwić filmowanie przebywających na terenie Szkoły uczniów.</w:t>
      </w:r>
    </w:p>
    <w:p w:rsidR="00000000" w:rsidDel="00000000" w:rsidP="00000000" w:rsidRDefault="00000000" w:rsidRPr="00000000" w14:paraId="000000F8">
      <w:pPr>
        <w:pStyle w:val="Heading1"/>
        <w:rPr>
          <w:rFonts w:ascii="Times New Roman" w:cs="Times New Roman" w:eastAsia="Times New Roman" w:hAnsi="Times New Roman"/>
          <w:b w:val="1"/>
          <w:sz w:val="24"/>
          <w:szCs w:val="24"/>
        </w:rPr>
      </w:pPr>
      <w:bookmarkStart w:colFirst="0" w:colLast="0" w:name="_3dy6vkm" w:id="6"/>
      <w:bookmarkEnd w:id="6"/>
      <w:r w:rsidDel="00000000" w:rsidR="00000000" w:rsidRPr="00000000">
        <w:rPr>
          <w:rFonts w:ascii="Times New Roman" w:cs="Times New Roman" w:eastAsia="Times New Roman" w:hAnsi="Times New Roman"/>
          <w:b w:val="1"/>
          <w:sz w:val="24"/>
          <w:szCs w:val="24"/>
          <w:rtl w:val="0"/>
        </w:rPr>
        <w:t xml:space="preserve">7. ROZDZIAŁ 6 - ZASADY OCHRONY WIZERUNKU UCZNIA</w:t>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16.</w:t>
      </w:r>
    </w:p>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Pracownicy Szkoły, uznając prawo ucznia do prywatności i ochrony dóbr osobistych, zapewniają ochronę wizerunku ucznia.</w:t>
      </w:r>
    </w:p>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17.</w:t>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Pracownikowi Szkoły nie wolno umożliwiać przedstawicielom mediów utrwalania wizerunku ucznia (tj. filmowanie, fotografowanie) na terenie Szkoły bez pisemnej zgody opiekuna małoletniego.</w:t>
      </w:r>
    </w:p>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 celu uzyskania zgody opiekuna małoletniego na utrwalanie wizerunku ucznia, pracownik Szkoły może skontaktować się z opiekunem małoletniego i ustalić procedurę uzyskania zgody.</w:t>
      </w:r>
    </w:p>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Niedopuszczalne jest podanie przedstawicielowi mediów danych kontaktowych opiekuna małoletniego bez wiedzy i zgody tego opiekuna.</w:t>
      </w:r>
    </w:p>
    <w:p w:rsidR="00000000" w:rsidDel="00000000" w:rsidP="00000000" w:rsidRDefault="00000000" w:rsidRPr="00000000" w14:paraId="00000103">
      <w:pPr>
        <w:jc w:val="both"/>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sz w:val="24"/>
          <w:szCs w:val="24"/>
          <w:rtl w:val="0"/>
        </w:rPr>
        <w:t xml:space="preserve">4. Jeżeli wizerunek małoletniego stanowi jedynie szczegół całości, takiej jak zgromadzenie, krajobraz, publiczna impreza, zgoda opiekunów na utrwalanie wizerunku małoletniego nie jest wymagana.</w:t>
      </w:r>
    </w:p>
    <w:p w:rsidR="00000000" w:rsidDel="00000000" w:rsidP="00000000" w:rsidRDefault="00000000" w:rsidRPr="00000000" w14:paraId="00000104">
      <w:pPr>
        <w:pStyle w:val="Heading1"/>
        <w:rPr>
          <w:rFonts w:ascii="Times New Roman" w:cs="Times New Roman" w:eastAsia="Times New Roman" w:hAnsi="Times New Roman"/>
          <w:b w:val="1"/>
          <w:sz w:val="24"/>
          <w:szCs w:val="24"/>
        </w:rPr>
      </w:pPr>
      <w:bookmarkStart w:colFirst="0" w:colLast="0" w:name="_1t3h5sf" w:id="7"/>
      <w:bookmarkEnd w:id="7"/>
      <w:r w:rsidDel="00000000" w:rsidR="00000000" w:rsidRPr="00000000">
        <w:rPr>
          <w:rFonts w:ascii="Times New Roman" w:cs="Times New Roman" w:eastAsia="Times New Roman" w:hAnsi="Times New Roman"/>
          <w:b w:val="1"/>
          <w:sz w:val="24"/>
          <w:szCs w:val="24"/>
          <w:rtl w:val="0"/>
        </w:rPr>
        <w:t xml:space="preserve">8. ROZDZIAŁ 7 - ZASADY KORZYSTANIA Z URZĄDZEŃ ELEKTRONICZNYCH </w:t>
        <w:br w:type="textWrapping"/>
        <w:t xml:space="preserve">Z DOSTĘPEM DO SIECI INTERNET. PROCEDURY OCHRONY UCZNIÓW PRZED TREŚCIAMI SZKODLIWYMI I ZAGROŻENIAMI W SIECI INTERNET ORAZ UTRWALONYMI W INNEJ FORMIE</w:t>
      </w:r>
    </w:p>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18.</w:t>
      </w:r>
    </w:p>
    <w:p w:rsidR="00000000" w:rsidDel="00000000" w:rsidP="00000000" w:rsidRDefault="00000000" w:rsidRPr="00000000" w14:paraId="00000107">
      <w:pPr>
        <w:numPr>
          <w:ilvl w:val="0"/>
          <w:numId w:val="10"/>
        </w:numPr>
        <w:spacing w:after="0" w:line="360" w:lineRule="auto"/>
        <w:ind w:left="283.46456692913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czasie pobytu w szkole obowiązuje zakaz używania telefonów komórkowych i innych urządzeń elektronicznych. </w:t>
      </w:r>
    </w:p>
    <w:p w:rsidR="00000000" w:rsidDel="00000000" w:rsidP="00000000" w:rsidRDefault="00000000" w:rsidRPr="00000000" w14:paraId="00000108">
      <w:pPr>
        <w:numPr>
          <w:ilvl w:val="0"/>
          <w:numId w:val="10"/>
        </w:numPr>
        <w:spacing w:after="0" w:before="0" w:line="360" w:lineRule="auto"/>
        <w:ind w:left="283.46456692913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Przed rozpoczęciem zajęć edukacyjnych (lub w razie przebywania w szkolnej świetlicy, bibliotece) </w:t>
      </w:r>
      <w:r w:rsidDel="00000000" w:rsidR="00000000" w:rsidRPr="00000000">
        <w:rPr>
          <w:rFonts w:ascii="Times New Roman" w:cs="Times New Roman" w:eastAsia="Times New Roman" w:hAnsi="Times New Roman"/>
          <w:sz w:val="24"/>
          <w:szCs w:val="24"/>
          <w:u w:val="single"/>
          <w:rtl w:val="0"/>
        </w:rPr>
        <w:t xml:space="preserve">uczeń ma obowiązek wyłączyć i schować aparat telefoniczny. </w:t>
      </w:r>
    </w:p>
    <w:p w:rsidR="00000000" w:rsidDel="00000000" w:rsidP="00000000" w:rsidRDefault="00000000" w:rsidRPr="00000000" w14:paraId="00000109">
      <w:pPr>
        <w:numPr>
          <w:ilvl w:val="0"/>
          <w:numId w:val="10"/>
        </w:numPr>
        <w:spacing w:after="0" w:before="0" w:line="360" w:lineRule="auto"/>
        <w:ind w:left="283.46456692913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Uczeń może korzystać na lekcji z telefonu lub innego urządzenia elektronicznego tylko w celach edukacyjnych, jeśli wymaga tego tok lekcji, na wyraźną prośbę i zgodę nauczyciela. </w:t>
      </w:r>
    </w:p>
    <w:p w:rsidR="00000000" w:rsidDel="00000000" w:rsidP="00000000" w:rsidRDefault="00000000" w:rsidRPr="00000000" w14:paraId="0000010A">
      <w:pPr>
        <w:numPr>
          <w:ilvl w:val="0"/>
          <w:numId w:val="10"/>
        </w:numPr>
        <w:spacing w:after="0" w:before="0" w:line="360" w:lineRule="auto"/>
        <w:ind w:left="283.46456692913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Niedopuszczalne jest nagrywanie lub fotografowanie osób, a także sytuacji niezgodnych z powszechnie przyjętymi normami etycznymi i społecznymi oraz przesyłanie treści obrażających inne osoby. </w:t>
      </w:r>
    </w:p>
    <w:p w:rsidR="00000000" w:rsidDel="00000000" w:rsidP="00000000" w:rsidRDefault="00000000" w:rsidRPr="00000000" w14:paraId="0000010B">
      <w:pPr>
        <w:numPr>
          <w:ilvl w:val="0"/>
          <w:numId w:val="10"/>
        </w:numPr>
        <w:spacing w:after="0" w:before="0" w:line="360" w:lineRule="auto"/>
        <w:ind w:left="283.46456692913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000000" w:rsidDel="00000000" w:rsidP="00000000" w:rsidRDefault="00000000" w:rsidRPr="00000000" w14:paraId="0000010C">
      <w:pPr>
        <w:numPr>
          <w:ilvl w:val="0"/>
          <w:numId w:val="10"/>
        </w:numPr>
        <w:spacing w:before="0" w:line="360" w:lineRule="auto"/>
        <w:ind w:left="283.46456692913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przypadku nieregulaminowego używania telefonu i innych urządzeń elektronicznych przeprowadza się rozmowę dyscyplinującą z uczniem, informuje jego rodziców i odnotowuje się ten fakt w dzienniku elektronicznym</w:t>
      </w:r>
    </w:p>
    <w:p w:rsidR="00000000" w:rsidDel="00000000" w:rsidP="00000000" w:rsidRDefault="00000000" w:rsidRPr="00000000" w14:paraId="000001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19.</w:t>
      </w: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Szkoła zapewnia uczniom dostęp do szkolnych komputerów z  Internetem oraz podejmuje działania zabezpieczające uczniów przed dostępem do treści, które mogą stanowić zagrożenie dla ich prawidłowego rozwoju.</w:t>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Zasady bezpiecznego korzystania z Internetu i mediów elektronicznych:</w:t>
      </w:r>
    </w:p>
    <w:p w:rsidR="00000000" w:rsidDel="00000000" w:rsidP="00000000" w:rsidRDefault="00000000" w:rsidRPr="00000000" w14:paraId="000001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Szkoła zapewnia personelowi i uczniom możliwość korzystania ze szkolnych komputerów z Internetem w czasie trwania zajęć lekcyjnych i opiekuńczo- wychowaczych;</w:t>
      </w:r>
    </w:p>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sieć szkolna jest monitorowana;</w:t>
      </w:r>
    </w:p>
    <w:p w:rsidR="00000000" w:rsidDel="00000000" w:rsidP="00000000" w:rsidRDefault="00000000" w:rsidRPr="00000000" w14:paraId="000001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sieć szkolna jest zabezpieczona.</w:t>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 zabezpieczenie odpowiada osoba wyznaczona przez Dyrektora. Do zadań tej osoby należy między innymi:</w:t>
      </w:r>
    </w:p>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zabezpieczenie sieci szkolnej przed niebezpiecznymi treściami,</w:t>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instalacja oraz aktualizacja oprogramowania,</w:t>
      </w:r>
    </w:p>
    <w:p w:rsidR="00000000" w:rsidDel="00000000" w:rsidP="00000000" w:rsidRDefault="00000000" w:rsidRPr="00000000" w14:paraId="000001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uczniu, który korzystał z komputera w czasie wprowadzenia niebezpiecznych treści, wyznaczony pracownik przekazuje Dyrektorowi, który aranżuje dla ucznia rozmowę z psychologiem lub pedagogiem na temat bezpieczeństwa w Internecie. Jeżeli w wyniku przeprowadzonej rozmowy psycholog/pedagog uzyska informacje, że uczeń jest krzywdzony, podejmuje działania opisane w procedurze interwencji;</w:t>
      </w:r>
    </w:p>
    <w:p w:rsidR="00000000" w:rsidDel="00000000" w:rsidP="00000000" w:rsidRDefault="00000000" w:rsidRPr="00000000" w14:paraId="000001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 przypadku dostępu realizowanego pod nadzorem pracownika Szkoły, ma on obowiązek informowania małoletnich o zasadach bezpiecznego korzystania z Internetu. Pracownik Szkoły czuwa także nad bezpieczeństwem korzystania z Internetu przez uczniów podczas zajęć;</w:t>
      </w:r>
    </w:p>
    <w:p w:rsidR="00000000" w:rsidDel="00000000" w:rsidP="00000000" w:rsidRDefault="00000000" w:rsidRPr="00000000" w14:paraId="000001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 ramach godzin wychowawczych przeprowadza się z uczniami warsztaty dotyczące bezpiecznego korzystania z Internetu (przynajmniej raz w roku szkolnym);</w:t>
      </w:r>
    </w:p>
    <w:p w:rsidR="00000000" w:rsidDel="00000000" w:rsidP="00000000" w:rsidRDefault="00000000" w:rsidRPr="00000000" w14:paraId="00000119">
      <w:pPr>
        <w:jc w:val="both"/>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11A">
      <w:pPr>
        <w:pStyle w:val="Heading1"/>
        <w:rPr>
          <w:rFonts w:ascii="Times New Roman" w:cs="Times New Roman" w:eastAsia="Times New Roman" w:hAnsi="Times New Roman"/>
          <w:sz w:val="24"/>
          <w:szCs w:val="24"/>
        </w:rPr>
      </w:pPr>
      <w:bookmarkStart w:colFirst="0" w:colLast="0" w:name="_4d34og8" w:id="8"/>
      <w:bookmarkEnd w:id="8"/>
      <w:r w:rsidDel="00000000" w:rsidR="00000000" w:rsidRPr="00000000">
        <w:rPr>
          <w:rFonts w:ascii="Times New Roman" w:cs="Times New Roman" w:eastAsia="Times New Roman" w:hAnsi="Times New Roman"/>
          <w:b w:val="1"/>
          <w:sz w:val="24"/>
          <w:szCs w:val="24"/>
          <w:rtl w:val="0"/>
        </w:rPr>
        <w:t xml:space="preserve">9. ROZDZIAŁ 8 - ZASADY USTALENIA PLANU WSPARCIA UCZNIA PO UJAWNIENIU KRZYWDY</w:t>
      </w:r>
      <w:r w:rsidDel="00000000" w:rsidR="00000000" w:rsidRPr="00000000">
        <w:rPr>
          <w:rtl w:val="0"/>
        </w:rPr>
      </w:r>
    </w:p>
    <w:p w:rsidR="00000000" w:rsidDel="00000000" w:rsidP="00000000" w:rsidRDefault="00000000" w:rsidRPr="00000000" w14:paraId="0000011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20.</w:t>
      </w:r>
      <w:r w:rsidDel="00000000" w:rsidR="00000000" w:rsidRPr="00000000">
        <w:rPr>
          <w:rtl w:val="0"/>
        </w:rPr>
      </w:r>
    </w:p>
    <w:p w:rsidR="00000000" w:rsidDel="00000000" w:rsidP="00000000" w:rsidRDefault="00000000" w:rsidRPr="00000000" w14:paraId="0000011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Tworzy się wewnętrzny rejestr ujawnionych lub zgłoszonych incydentów lub zdarzeń</w:t>
      </w:r>
    </w:p>
    <w:p w:rsidR="00000000" w:rsidDel="00000000" w:rsidP="00000000" w:rsidRDefault="00000000" w:rsidRPr="00000000" w14:paraId="0000011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zagrażających dobru małoletniego. </w:t>
      </w:r>
    </w:p>
    <w:p w:rsidR="00000000" w:rsidDel="00000000" w:rsidP="00000000" w:rsidRDefault="00000000" w:rsidRPr="00000000" w14:paraId="0000011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F">
      <w:pP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Rejestr, oraz teczka Standardów  przechowywane są przez Dyrektora Szkoły.</w:t>
      </w:r>
    </w:p>
    <w:p w:rsidR="00000000" w:rsidDel="00000000" w:rsidP="00000000" w:rsidRDefault="00000000" w:rsidRPr="00000000" w14:paraId="0000012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3.Pomimo zastosowania procedury interwencji, dyrekcja </w:t>
      </w:r>
      <w:r w:rsidDel="00000000" w:rsidR="00000000" w:rsidRPr="00000000">
        <w:rPr>
          <w:rFonts w:ascii="Times New Roman" w:cs="Times New Roman" w:eastAsia="Times New Roman" w:hAnsi="Times New Roman"/>
          <w:b w:val="1"/>
          <w:sz w:val="24"/>
          <w:szCs w:val="24"/>
          <w:rtl w:val="0"/>
        </w:rPr>
        <w:t xml:space="preserve">tworzy grupę wsparcia dla pokrzywdzonego ucznia.</w:t>
      </w:r>
    </w:p>
    <w:p w:rsidR="00000000" w:rsidDel="00000000" w:rsidP="00000000" w:rsidRDefault="00000000" w:rsidRPr="00000000" w14:paraId="000001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W skład grupy każdorazowo wchodzi </w:t>
      </w:r>
      <w:r w:rsidDel="00000000" w:rsidR="00000000" w:rsidRPr="00000000">
        <w:rPr>
          <w:rFonts w:ascii="Times New Roman" w:cs="Times New Roman" w:eastAsia="Times New Roman" w:hAnsi="Times New Roman"/>
          <w:b w:val="1"/>
          <w:sz w:val="24"/>
          <w:szCs w:val="24"/>
          <w:rtl w:val="0"/>
        </w:rPr>
        <w:t xml:space="preserve">wychowawca oddziału, psycholog szkolny, pedagog szkolny, pedagog specjalny.</w:t>
      </w:r>
    </w:p>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Grupa może poszerzyć się do większej liczby specjalistów w zależności od doznanej krzywdy.</w:t>
      </w:r>
    </w:p>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Grupa wsparcia spotyka się celem ustalenia jaka pomoc uczniowi będzie niezbędna od razu oraz </w:t>
        <w:br w:type="textWrapping"/>
        <w:t xml:space="preserve">w dalszej perspektywie czasu.</w:t>
      </w:r>
    </w:p>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sz w:val="24"/>
          <w:szCs w:val="24"/>
          <w:rtl w:val="0"/>
        </w:rPr>
        <w:t xml:space="preserve">Grupa wsparcia tworzy IPD</w:t>
      </w:r>
      <w:r w:rsidDel="00000000" w:rsidR="00000000" w:rsidRPr="00000000">
        <w:rPr>
          <w:rFonts w:ascii="Times New Roman" w:cs="Times New Roman" w:eastAsia="Times New Roman" w:hAnsi="Times New Roman"/>
          <w:sz w:val="24"/>
          <w:szCs w:val="24"/>
          <w:rtl w:val="0"/>
        </w:rPr>
        <w:t xml:space="preserve"> (Indywidualny Plan Działania), który stanowi dokument zapisany </w:t>
        <w:br w:type="textWrapping"/>
        <w:t xml:space="preserve">i przechowywany w teczce Standardów. </w:t>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IPD zawiera przede wszystkim informacje o podjętych działaniach, plan spotkań ze specjalistami/rodzicami (opiekunami)/nauczycielami oraz przypuszczalny czas trwania wsparcia.</w:t>
      </w:r>
    </w:p>
    <w:p w:rsidR="00000000" w:rsidDel="00000000" w:rsidP="00000000" w:rsidRDefault="00000000" w:rsidRPr="00000000" w14:paraId="00000126">
      <w:pPr>
        <w:jc w:val="both"/>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sz w:val="24"/>
          <w:szCs w:val="24"/>
          <w:u w:val="single"/>
          <w:rtl w:val="0"/>
        </w:rPr>
        <w:t xml:space="preserve">Wnioski ze spotkań z pedagogiem i psychologiem szkolnym stanowią dane wrażliwe uczniów i nie są dołączane do IPD</w:t>
      </w:r>
      <w:r w:rsidDel="00000000" w:rsidR="00000000" w:rsidRPr="00000000">
        <w:rPr>
          <w:rFonts w:ascii="Times New Roman" w:cs="Times New Roman" w:eastAsia="Times New Roman" w:hAnsi="Times New Roman"/>
          <w:sz w:val="24"/>
          <w:szCs w:val="24"/>
          <w:rtl w:val="0"/>
        </w:rPr>
        <w:t xml:space="preserve">, wyjątek stanowi sytuacja zagrożenia życia lub zdrowia ucznia (np. informacje o planowanym samobójstwie).</w:t>
      </w:r>
    </w:p>
    <w:p w:rsidR="00000000" w:rsidDel="00000000" w:rsidP="00000000" w:rsidRDefault="00000000" w:rsidRPr="00000000" w14:paraId="00000127">
      <w:pPr>
        <w:pStyle w:val="Heading1"/>
        <w:rPr>
          <w:rFonts w:ascii="Times New Roman" w:cs="Times New Roman" w:eastAsia="Times New Roman" w:hAnsi="Times New Roman"/>
          <w:b w:val="1"/>
          <w:sz w:val="24"/>
          <w:szCs w:val="24"/>
        </w:rPr>
      </w:pPr>
      <w:bookmarkStart w:colFirst="0" w:colLast="0" w:name="_2s8eyo1" w:id="9"/>
      <w:bookmarkEnd w:id="9"/>
      <w:r w:rsidDel="00000000" w:rsidR="00000000" w:rsidRPr="00000000">
        <w:rPr>
          <w:rFonts w:ascii="Times New Roman" w:cs="Times New Roman" w:eastAsia="Times New Roman" w:hAnsi="Times New Roman"/>
          <w:b w:val="1"/>
          <w:sz w:val="24"/>
          <w:szCs w:val="24"/>
          <w:rtl w:val="0"/>
        </w:rPr>
        <w:t xml:space="preserve">10. ROZDZIAŁ 9 - PROCEDURY OKREŚLAJĄCE ZAKŁADANIE „NIEBIESKIE KARTY”</w:t>
      </w:r>
    </w:p>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21.</w:t>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1.Obowiązek wszczęcia procedury „Niebieskie Karty” i wypełnienia formularza Niebieska Karta A spoczywa na wszystkich nauczycielach, pedagogach oraz psychologach zatrudnionych w Szkole.</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 przypadku powzięcia podejrzenia lub uzyskania informacji o krzywdzeniu małoletniego, które może wyczerpywać znamiona przemocy domowej w rozumieniu ustawy o przeciwdziałaniu przemocy domowej, pracownicy szkoły mają obowiązek poinformować Dyrektora szkoły o zaistniałej sytuacji wypełnić formularz Niebieskiej Karty A.</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Wypełniając formularz Niebieskiej Karty A pracownik Szkoły stosuje zasady wynikające z przepisów ustawy o przeciwdziałaniu przemocy domowej oraz z rozporządzenia wykonawczego.</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Po wypełnieniu formularza Niebieska Karta A przez  pracownia wszczynającego procedurę Niebieskie Karty Dyrektor szkoły lub osoba przez niego wyznaczona  ma obowiązek przekazać ten formularz do Przewodniczącego Zespołu Interdyscyplinarnego lub innego jego członka w terminie pięciu dni roboczych. Za dni robocze przyjmuje się dni pracy Szkoły.</w:t>
      </w:r>
    </w:p>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Procedura „Niebieskie Karty” stosowana jest każdorazowo w sytuacjach podejmowania interwencji w sytuacji podejrzenia krzywdzenia ucznia opisanych w rozdziale 3.</w:t>
      </w:r>
    </w:p>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Procedura „Niebieskie Karty” stanowi oddzielny dokument.</w:t>
      </w:r>
    </w:p>
    <w:p w:rsidR="00000000" w:rsidDel="00000000" w:rsidP="00000000" w:rsidRDefault="00000000" w:rsidRPr="00000000" w14:paraId="00000130">
      <w:pPr>
        <w:jc w:val="both"/>
        <w:rPr>
          <w:rFonts w:ascii="Times New Roman" w:cs="Times New Roman" w:eastAsia="Times New Roman" w:hAnsi="Times New Roman"/>
          <w:b w:val="1"/>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sz w:val="24"/>
          <w:szCs w:val="24"/>
          <w:rtl w:val="0"/>
        </w:rPr>
        <w:t xml:space="preserve">7. Procedurę „Niebieskie Karty” stanowi </w:t>
      </w:r>
      <w:r w:rsidDel="00000000" w:rsidR="00000000" w:rsidRPr="00000000">
        <w:rPr>
          <w:rFonts w:ascii="Times New Roman" w:cs="Times New Roman" w:eastAsia="Times New Roman" w:hAnsi="Times New Roman"/>
          <w:b w:val="1"/>
          <w:i w:val="1"/>
          <w:color w:val="ff0000"/>
          <w:sz w:val="24"/>
          <w:szCs w:val="24"/>
          <w:rtl w:val="0"/>
        </w:rPr>
        <w:t xml:space="preserve">załącznik nr 4</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niniejszych standardów.</w:t>
      </w:r>
      <w:r w:rsidDel="00000000" w:rsidR="00000000" w:rsidRPr="00000000">
        <w:rPr>
          <w:rtl w:val="0"/>
        </w:rPr>
      </w:r>
    </w:p>
    <w:p w:rsidR="00000000" w:rsidDel="00000000" w:rsidP="00000000" w:rsidRDefault="00000000" w:rsidRPr="00000000" w14:paraId="00000131">
      <w:pPr>
        <w:pStyle w:val="Heading1"/>
        <w:rPr>
          <w:rFonts w:ascii="Times New Roman" w:cs="Times New Roman" w:eastAsia="Times New Roman" w:hAnsi="Times New Roman"/>
          <w:b w:val="1"/>
          <w:sz w:val="24"/>
          <w:szCs w:val="24"/>
        </w:rPr>
      </w:pPr>
      <w:bookmarkStart w:colFirst="0" w:colLast="0" w:name="_17dp8vu" w:id="10"/>
      <w:bookmarkEnd w:id="10"/>
      <w:r w:rsidDel="00000000" w:rsidR="00000000" w:rsidRPr="00000000">
        <w:rPr>
          <w:rFonts w:ascii="Times New Roman" w:cs="Times New Roman" w:eastAsia="Times New Roman" w:hAnsi="Times New Roman"/>
          <w:b w:val="1"/>
          <w:sz w:val="24"/>
          <w:szCs w:val="24"/>
          <w:rtl w:val="0"/>
        </w:rPr>
        <w:t xml:space="preserve">11. ROZDZIAŁ 10 - ZASADY AKTUALIZACJI STANDARDÓW OCHRONY MAŁOLETNICH ORAZ ZAKRES KOMPETENCJI OSÓB ODPOWIEDZIALNYCH ZA PRZYGOTOWANIE PERSONELU SZKOŁY DO STOSOWANIA STANDARDÓW OCHRONY MAŁOLETNICH</w:t>
      </w:r>
    </w:p>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22.</w:t>
      </w:r>
    </w:p>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Osobę/y odpowiedzialną za przygotowanie pracowników Szkoły do stosowania standardów wyznacza Dyrektor Szkoły.</w:t>
      </w:r>
    </w:p>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 ramach przygotowania pracowników Szkoły do stosowania standardów przeprowadzane jest szkolenie pracowników w przedmiotowym zakresie.</w:t>
      </w:r>
    </w:p>
    <w:p w:rsidR="00000000" w:rsidDel="00000000" w:rsidP="00000000" w:rsidRDefault="00000000" w:rsidRPr="00000000" w14:paraId="0000013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3. Każdy z pracowników Szkoły składa oświadczenie o zapoznaniu się ze standardami ochrony małoletnich obowiązującymi w Szkole.</w:t>
      </w: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Procedura aktualizowania Standardów odbywa się nie rzadziej niż raz na 2 lata.</w:t>
      </w:r>
    </w:p>
    <w:p w:rsidR="00000000" w:rsidDel="00000000" w:rsidP="00000000" w:rsidRDefault="00000000" w:rsidRPr="00000000" w14:paraId="000001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Dyrektor Szkoły wyznacza osobę/y  odpowiedzialne  za  Standardy Ochrony Małoletnich.</w:t>
      </w:r>
    </w:p>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Osoby wyznaczone przez Dyrektora Szkoły monitorują realizację Standardów, reagują na ich naruszenie oraz koordynują zmiany w Standardach, prowadząc równocześnie rejestr zgłoszeń </w:t>
        <w:br w:type="textWrapping"/>
        <w:t xml:space="preserve">i proponowanych zmian.</w:t>
      </w:r>
    </w:p>
    <w:p w:rsidR="00000000" w:rsidDel="00000000" w:rsidP="00000000" w:rsidRDefault="00000000" w:rsidRPr="00000000" w14:paraId="000001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Osoby odpowiedzialne za realizację Standardów zobowiązane są do przeprowadzania wśród pracowników Szkoły (przynajmniej raz w roku) ankiety, której wzór stanowi </w:t>
      </w:r>
      <w:r w:rsidDel="00000000" w:rsidR="00000000" w:rsidRPr="00000000">
        <w:rPr>
          <w:rFonts w:ascii="Times New Roman" w:cs="Times New Roman" w:eastAsia="Times New Roman" w:hAnsi="Times New Roman"/>
          <w:b w:val="1"/>
          <w:i w:val="1"/>
          <w:color w:val="ff0000"/>
          <w:sz w:val="24"/>
          <w:szCs w:val="24"/>
          <w:rtl w:val="0"/>
        </w:rPr>
        <w:t xml:space="preserve">załącznik nr 5</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 niniejszego Standardu.</w:t>
      </w:r>
    </w:p>
    <w:p w:rsidR="00000000" w:rsidDel="00000000" w:rsidP="00000000" w:rsidRDefault="00000000" w:rsidRPr="00000000" w14:paraId="000001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Po przeprowadzonej ankiecie, osoby odpowiedzialne opracowują wypełnione ankiety oraz sporządzają z nich raport, który przedstawiają Dyrektorowi Szkoły.</w:t>
      </w:r>
    </w:p>
    <w:p w:rsidR="00000000" w:rsidDel="00000000" w:rsidP="00000000" w:rsidRDefault="00000000" w:rsidRPr="00000000" w14:paraId="000001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 ankiecie pracownicy Szkoły mogą proponować zmiany Standardów oraz wskazywać naruszenia Standardów w Szkole.</w:t>
      </w:r>
    </w:p>
    <w:p w:rsidR="00000000" w:rsidDel="00000000" w:rsidP="00000000" w:rsidRDefault="00000000" w:rsidRPr="00000000" w14:paraId="000001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Dokonując monitoringu Standardów, Dyrektor Szkoły może wyznaczyć osobę do przeprowadzenia ankiety wśród uczniów, dotyczącej świadomości małoletnich z form pomocy realizowanych przez Szkołę. </w:t>
      </w:r>
    </w:p>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 razie konieczności opracowuje zmiany w obowiązującym Standardzie i daje je do zatwierdzenia Dyrektorowi Szkoły.</w:t>
      </w:r>
    </w:p>
    <w:p w:rsidR="00000000" w:rsidDel="00000000" w:rsidP="00000000" w:rsidRDefault="00000000" w:rsidRPr="00000000" w14:paraId="00000140">
      <w:pPr>
        <w:jc w:val="both"/>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sz w:val="24"/>
          <w:szCs w:val="24"/>
          <w:rtl w:val="0"/>
        </w:rPr>
        <w:t xml:space="preserve">12. Dyrektor wprowadza do Standardów niezbędne zmiany i ogłasza pracownikom Szkoły nowe brzmienie Standardów Ochrony Małoletnich przed krzywdzeniem.</w:t>
      </w:r>
    </w:p>
    <w:p w:rsidR="00000000" w:rsidDel="00000000" w:rsidP="00000000" w:rsidRDefault="00000000" w:rsidRPr="00000000" w14:paraId="00000141">
      <w:pPr>
        <w:pStyle w:val="Heading1"/>
        <w:rPr>
          <w:rFonts w:ascii="Times New Roman" w:cs="Times New Roman" w:eastAsia="Times New Roman" w:hAnsi="Times New Roman"/>
          <w:b w:val="1"/>
          <w:sz w:val="24"/>
          <w:szCs w:val="24"/>
        </w:rPr>
      </w:pPr>
      <w:bookmarkStart w:colFirst="0" w:colLast="0" w:name="_3rdcrjn" w:id="11"/>
      <w:bookmarkEnd w:id="11"/>
      <w:r w:rsidDel="00000000" w:rsidR="00000000" w:rsidRPr="00000000">
        <w:rPr>
          <w:rFonts w:ascii="Times New Roman" w:cs="Times New Roman" w:eastAsia="Times New Roman" w:hAnsi="Times New Roman"/>
          <w:b w:val="1"/>
          <w:sz w:val="24"/>
          <w:szCs w:val="24"/>
          <w:rtl w:val="0"/>
        </w:rPr>
        <w:t xml:space="preserve">12. ROZDZIAŁ 11 - ZASADY UDOSTĘPNIANIA RODZICOM I UCZNIOM STANDARDÓW DO ZAPOZNANIA SIĘ Z NIMI I ICH STOSOWANIA</w:t>
      </w:r>
    </w:p>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23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Dokument „Standardy Ochrony Małoletnich” jest dokumentem Szkoły ogólnodostępnym dla personelu Szkoły, uczniów oraz ich  rodziców/ opiekunów.</w:t>
      </w:r>
    </w:p>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Dokument opublikowany jest na stronie internetowej Szkoły oraz udostępniony w formie papierowej w sekretariacie szkoły.</w:t>
      </w:r>
    </w:p>
    <w:p w:rsidR="00000000" w:rsidDel="00000000" w:rsidP="00000000" w:rsidRDefault="00000000" w:rsidRPr="00000000" w14:paraId="000001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Dokument omawiany jest na pierwszym zebraniu z rodzicami/ opiekunami po wdrożeniu Standardów. </w:t>
      </w:r>
    </w:p>
    <w:p w:rsidR="00000000" w:rsidDel="00000000" w:rsidP="00000000" w:rsidRDefault="00000000" w:rsidRPr="00000000" w14:paraId="0000014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Nauczyciel daje rodzicom/ opiekunom do podpisania oświadczenie, że zapoznali się ze Standardami. Oświadczenie stanowi </w:t>
      </w:r>
      <w:r w:rsidDel="00000000" w:rsidR="00000000" w:rsidRPr="00000000">
        <w:rPr>
          <w:rFonts w:ascii="Times New Roman" w:cs="Times New Roman" w:eastAsia="Times New Roman" w:hAnsi="Times New Roman"/>
          <w:b w:val="1"/>
          <w:i w:val="1"/>
          <w:color w:val="ff0000"/>
          <w:sz w:val="24"/>
          <w:szCs w:val="24"/>
          <w:rtl w:val="0"/>
        </w:rPr>
        <w:t xml:space="preserve">załącznik nr 7</w:t>
      </w:r>
      <w:r w:rsidDel="00000000" w:rsidR="00000000" w:rsidRPr="00000000">
        <w:rPr>
          <w:rFonts w:ascii="Times New Roman" w:cs="Times New Roman" w:eastAsia="Times New Roman" w:hAnsi="Times New Roman"/>
          <w:b w:val="1"/>
          <w:sz w:val="24"/>
          <w:szCs w:val="24"/>
          <w:rtl w:val="0"/>
        </w:rPr>
        <w:t xml:space="preserve"> do niniejszych Standardów.</w:t>
      </w:r>
    </w:p>
    <w:p w:rsidR="00000000" w:rsidDel="00000000" w:rsidP="00000000" w:rsidRDefault="00000000" w:rsidRPr="00000000" w14:paraId="000001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Uczniowie szkoły otrzymują wersję skróconą niniejszych standardów, a wychowawca klasy, podczas lekcji wychowawczej, ma obowiązek zapoznania uczniów ze standardami oraz omówienia ich w taki sposób, aby uczniowie mogli go zrozumieć niezależnie od wieku i sprawności intelektualnej.</w:t>
      </w:r>
    </w:p>
    <w:p w:rsidR="00000000" w:rsidDel="00000000" w:rsidP="00000000" w:rsidRDefault="00000000" w:rsidRPr="00000000" w14:paraId="0000014A">
      <w:pPr>
        <w:jc w:val="both"/>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tl w:val="0"/>
        </w:rPr>
      </w:r>
    </w:p>
    <w:p w:rsidR="00000000" w:rsidDel="00000000" w:rsidP="00000000" w:rsidRDefault="00000000" w:rsidRPr="00000000" w14:paraId="0000014B">
      <w:pPr>
        <w:pStyle w:val="Heading1"/>
        <w:rPr>
          <w:rFonts w:ascii="Times New Roman" w:cs="Times New Roman" w:eastAsia="Times New Roman" w:hAnsi="Times New Roman"/>
          <w:b w:val="1"/>
          <w:sz w:val="24"/>
          <w:szCs w:val="24"/>
        </w:rPr>
      </w:pPr>
      <w:bookmarkStart w:colFirst="0" w:colLast="0" w:name="_26in1rg" w:id="12"/>
      <w:bookmarkEnd w:id="12"/>
      <w:r w:rsidDel="00000000" w:rsidR="00000000" w:rsidRPr="00000000">
        <w:rPr>
          <w:rFonts w:ascii="Times New Roman" w:cs="Times New Roman" w:eastAsia="Times New Roman" w:hAnsi="Times New Roman"/>
          <w:b w:val="1"/>
          <w:sz w:val="24"/>
          <w:szCs w:val="24"/>
          <w:rtl w:val="0"/>
        </w:rPr>
        <w:t xml:space="preserve">13. ROZDZIAŁ 12 - MONITORING STOSOWANIA STANDARDÓW OCHRONY MAŁOLETNICH</w:t>
      </w:r>
    </w:p>
    <w:p w:rsidR="00000000" w:rsidDel="00000000" w:rsidP="00000000" w:rsidRDefault="00000000" w:rsidRPr="00000000" w14:paraId="000001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24.</w:t>
      </w:r>
    </w:p>
    <w:p w:rsidR="00000000" w:rsidDel="00000000" w:rsidP="00000000" w:rsidRDefault="00000000" w:rsidRPr="00000000" w14:paraId="000001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1.Osobą/mi odpowiedzialnymi za monitorowanie realizacji niniejszych Standardów Ochrony Małoletnich przed krzywdzeniem są pracownicy wyznaczeni przez Dyrektora szkoły.. </w:t>
      </w:r>
    </w:p>
    <w:p w:rsidR="00000000" w:rsidDel="00000000" w:rsidP="00000000" w:rsidRDefault="00000000" w:rsidRPr="00000000" w14:paraId="000001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2.Osoba/y, o którym mowa w ust. 1 są odpowiedzialne za monitorowanie realizacji Standardów i za reagowanie na sygnały naruszenia Standardów oraz za proponowanie zmian w Standardach Ochrony Małoletnich.</w:t>
      </w:r>
    </w:p>
    <w:p w:rsidR="00000000" w:rsidDel="00000000" w:rsidP="00000000" w:rsidRDefault="00000000" w:rsidRPr="00000000" w14:paraId="00000151">
      <w:pPr>
        <w:jc w:val="both"/>
        <w:rPr>
          <w:rFonts w:ascii="Times New Roman" w:cs="Times New Roman" w:eastAsia="Times New Roman" w:hAnsi="Times New Roman"/>
          <w:b w:val="1"/>
          <w:i w:val="1"/>
          <w:color w:val="ff0000"/>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b w:val="1"/>
          <w:sz w:val="24"/>
          <w:szCs w:val="24"/>
          <w:rtl w:val="0"/>
        </w:rPr>
        <w:t xml:space="preserve">3. Szczegółowy opis „Standardów Ochrony Małoletnich” stanowi </w:t>
      </w:r>
      <w:r w:rsidDel="00000000" w:rsidR="00000000" w:rsidRPr="00000000">
        <w:rPr>
          <w:rFonts w:ascii="Times New Roman" w:cs="Times New Roman" w:eastAsia="Times New Roman" w:hAnsi="Times New Roman"/>
          <w:b w:val="1"/>
          <w:i w:val="1"/>
          <w:color w:val="ff0000"/>
          <w:sz w:val="24"/>
          <w:szCs w:val="24"/>
          <w:rtl w:val="0"/>
        </w:rPr>
        <w:t xml:space="preserve">załącznik nr 8.</w:t>
      </w:r>
    </w:p>
    <w:p w:rsidR="00000000" w:rsidDel="00000000" w:rsidP="00000000" w:rsidRDefault="00000000" w:rsidRPr="00000000" w14:paraId="00000152">
      <w:pPr>
        <w:jc w:val="both"/>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tl w:val="0"/>
        </w:rPr>
      </w:r>
    </w:p>
    <w:p w:rsidR="00000000" w:rsidDel="00000000" w:rsidP="00000000" w:rsidRDefault="00000000" w:rsidRPr="00000000" w14:paraId="00000153">
      <w:pPr>
        <w:pStyle w:val="Heading1"/>
        <w:rPr>
          <w:rFonts w:ascii="Times New Roman" w:cs="Times New Roman" w:eastAsia="Times New Roman" w:hAnsi="Times New Roman"/>
          <w:b w:val="1"/>
          <w:sz w:val="24"/>
          <w:szCs w:val="24"/>
        </w:rPr>
      </w:pPr>
      <w:bookmarkStart w:colFirst="0" w:colLast="0" w:name="_lnxbz9" w:id="13"/>
      <w:bookmarkEnd w:id="13"/>
      <w:r w:rsidDel="00000000" w:rsidR="00000000" w:rsidRPr="00000000">
        <w:rPr>
          <w:rFonts w:ascii="Times New Roman" w:cs="Times New Roman" w:eastAsia="Times New Roman" w:hAnsi="Times New Roman"/>
          <w:b w:val="1"/>
          <w:sz w:val="24"/>
          <w:szCs w:val="24"/>
          <w:rtl w:val="0"/>
        </w:rPr>
        <w:t xml:space="preserve">14. ROZDZIAŁ 13 - ZAPISY KOŃCOWE</w:t>
      </w:r>
    </w:p>
    <w:p w:rsidR="00000000" w:rsidDel="00000000" w:rsidP="00000000" w:rsidRDefault="00000000" w:rsidRPr="00000000" w14:paraId="0000015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25.</w:t>
      </w:r>
    </w:p>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Standardy Ochrony Małoletnich wchodzą w życie z dniem ich ogłoszenia.</w:t>
      </w:r>
    </w:p>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Ogłoszenie Standardów dla pracowników Szkoły następuje:</w:t>
      </w:r>
    </w:p>
    <w:p w:rsidR="00000000" w:rsidDel="00000000" w:rsidP="00000000" w:rsidRDefault="00000000" w:rsidRPr="00000000" w14:paraId="00000158">
      <w:pPr>
        <w:numPr>
          <w:ilvl w:val="0"/>
          <w:numId w:val="8"/>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podczas posiedzenia Rady Pedagogicznej;</w:t>
      </w:r>
      <w:r w:rsidDel="00000000" w:rsidR="00000000" w:rsidRPr="00000000">
        <w:rPr>
          <w:rtl w:val="0"/>
        </w:rPr>
      </w:r>
    </w:p>
    <w:p w:rsidR="00000000" w:rsidDel="00000000" w:rsidP="00000000" w:rsidRDefault="00000000" w:rsidRPr="00000000" w14:paraId="00000159">
      <w:pPr>
        <w:numPr>
          <w:ilvl w:val="0"/>
          <w:numId w:val="8"/>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poprzez zamieszczenie na platformie classroom;</w:t>
      </w:r>
      <w:r w:rsidDel="00000000" w:rsidR="00000000" w:rsidRPr="00000000">
        <w:rPr>
          <w:rtl w:val="0"/>
        </w:rPr>
      </w:r>
    </w:p>
    <w:p w:rsidR="00000000" w:rsidDel="00000000" w:rsidP="00000000" w:rsidRDefault="00000000" w:rsidRPr="00000000" w14:paraId="0000015A">
      <w:pPr>
        <w:numPr>
          <w:ilvl w:val="0"/>
          <w:numId w:val="8"/>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umieszczenie dokumentu w pokoju nauczycielskim;</w:t>
      </w:r>
      <w:r w:rsidDel="00000000" w:rsidR="00000000" w:rsidRPr="00000000">
        <w:rPr>
          <w:rtl w:val="0"/>
        </w:rPr>
      </w:r>
    </w:p>
    <w:p w:rsidR="00000000" w:rsidDel="00000000" w:rsidP="00000000" w:rsidRDefault="00000000" w:rsidRPr="00000000" w14:paraId="0000015B">
      <w:pPr>
        <w:numPr>
          <w:ilvl w:val="0"/>
          <w:numId w:val="8"/>
        </w:numPr>
        <w:spacing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 Procedurami mają obowiązek zapoznać się również pracownicy niepedagogiczni szkoły.  </w:t>
      </w:r>
      <w:r w:rsidDel="00000000" w:rsidR="00000000" w:rsidRPr="00000000">
        <w:rPr>
          <w:rtl w:val="0"/>
        </w:rPr>
      </w:r>
    </w:p>
    <w:p w:rsidR="00000000" w:rsidDel="00000000" w:rsidP="00000000" w:rsidRDefault="00000000" w:rsidRPr="00000000" w14:paraId="000001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Ogłoszenie Standardów dla uczniów następuje </w:t>
      </w:r>
    </w:p>
    <w:p w:rsidR="00000000" w:rsidDel="00000000" w:rsidP="00000000" w:rsidRDefault="00000000" w:rsidRPr="00000000" w14:paraId="0000015D">
      <w:pPr>
        <w:numPr>
          <w:ilvl w:val="0"/>
          <w:numId w:val="7"/>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podczas godzin wychowawczych;</w:t>
      </w:r>
      <w:r w:rsidDel="00000000" w:rsidR="00000000" w:rsidRPr="00000000">
        <w:rPr>
          <w:rtl w:val="0"/>
        </w:rPr>
      </w:r>
    </w:p>
    <w:p w:rsidR="00000000" w:rsidDel="00000000" w:rsidP="00000000" w:rsidRDefault="00000000" w:rsidRPr="00000000" w14:paraId="0000015E">
      <w:pPr>
        <w:numPr>
          <w:ilvl w:val="0"/>
          <w:numId w:val="7"/>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zamieszczenie na stronie internetowej szkoły </w:t>
      </w:r>
      <w:r w:rsidDel="00000000" w:rsidR="00000000" w:rsidRPr="00000000">
        <w:rPr>
          <w:rtl w:val="0"/>
        </w:rPr>
      </w:r>
    </w:p>
    <w:p w:rsidR="00000000" w:rsidDel="00000000" w:rsidP="00000000" w:rsidRDefault="00000000" w:rsidRPr="00000000" w14:paraId="0000015F">
      <w:pPr>
        <w:numPr>
          <w:ilvl w:val="0"/>
          <w:numId w:val="7"/>
        </w:numPr>
        <w:spacing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zamieszczenie formy papierowej (wersja skrócona) Standardów w sekretariacie szkoły.</w:t>
      </w:r>
    </w:p>
    <w:p w:rsidR="00000000" w:rsidDel="00000000" w:rsidP="00000000" w:rsidRDefault="00000000" w:rsidRPr="00000000" w14:paraId="0000016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Ogłoszenie Standardów dla rodziców/opiekunów następuje:</w:t>
      </w:r>
    </w:p>
    <w:p w:rsidR="00000000" w:rsidDel="00000000" w:rsidP="00000000" w:rsidRDefault="00000000" w:rsidRPr="00000000" w14:paraId="00000161">
      <w:pPr>
        <w:numPr>
          <w:ilvl w:val="0"/>
          <w:numId w:val="1"/>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podczas zebrań z rodzicami;</w:t>
      </w:r>
      <w:r w:rsidDel="00000000" w:rsidR="00000000" w:rsidRPr="00000000">
        <w:rPr>
          <w:rtl w:val="0"/>
        </w:rPr>
      </w:r>
    </w:p>
    <w:p w:rsidR="00000000" w:rsidDel="00000000" w:rsidP="00000000" w:rsidRDefault="00000000" w:rsidRPr="00000000" w14:paraId="00000162">
      <w:pPr>
        <w:numPr>
          <w:ilvl w:val="0"/>
          <w:numId w:val="1"/>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poprzez zamieszczenie na stronie internetowej szkoły. </w:t>
      </w:r>
      <w:r w:rsidDel="00000000" w:rsidR="00000000" w:rsidRPr="00000000">
        <w:rPr>
          <w:rtl w:val="0"/>
        </w:rPr>
      </w:r>
    </w:p>
    <w:p w:rsidR="00000000" w:rsidDel="00000000" w:rsidP="00000000" w:rsidRDefault="00000000" w:rsidRPr="00000000" w14:paraId="00000163">
      <w:pPr>
        <w:numPr>
          <w:ilvl w:val="0"/>
          <w:numId w:val="1"/>
        </w:numPr>
        <w:spacing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zamieszczenie formy papierowej Standardów w sekretariacie szkoły.</w:t>
      </w:r>
      <w:r w:rsidDel="00000000" w:rsidR="00000000" w:rsidRPr="00000000">
        <w:rPr>
          <w:rtl w:val="0"/>
        </w:rPr>
      </w:r>
    </w:p>
    <w:p w:rsidR="00000000" w:rsidDel="00000000" w:rsidP="00000000" w:rsidRDefault="00000000" w:rsidRPr="00000000" w14:paraId="00000164">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Lista załączników</w:t>
      </w:r>
    </w:p>
    <w:p w:rsidR="00000000" w:rsidDel="00000000" w:rsidP="00000000" w:rsidRDefault="00000000" w:rsidRPr="00000000" w14:paraId="00000166">
      <w:pPr>
        <w:pStyle w:val="Heading2"/>
        <w:rPr>
          <w:rFonts w:ascii="Times New Roman" w:cs="Times New Roman" w:eastAsia="Times New Roman" w:hAnsi="Times New Roman"/>
          <w:sz w:val="24"/>
          <w:szCs w:val="24"/>
        </w:rPr>
      </w:pPr>
      <w:bookmarkStart w:colFirst="0" w:colLast="0" w:name="_35nkun2" w:id="14"/>
      <w:bookmarkEnd w:id="14"/>
      <w:r w:rsidDel="00000000" w:rsidR="00000000" w:rsidRPr="00000000">
        <w:rPr>
          <w:rFonts w:ascii="Times New Roman" w:cs="Times New Roman" w:eastAsia="Times New Roman" w:hAnsi="Times New Roman"/>
          <w:sz w:val="24"/>
          <w:szCs w:val="24"/>
          <w:rtl w:val="0"/>
        </w:rPr>
        <w:t xml:space="preserve">15.1. Załącznik 1. Oświadczenie o niekaralności i zobowiązaniu do przestrzegania podstawowych zasad ochrony małoletnich</w:t>
      </w:r>
    </w:p>
    <w:p w:rsidR="00000000" w:rsidDel="00000000" w:rsidP="00000000" w:rsidRDefault="00000000" w:rsidRPr="00000000" w14:paraId="00000167">
      <w:pPr>
        <w:pStyle w:val="Heading2"/>
        <w:rPr>
          <w:rFonts w:ascii="Times New Roman" w:cs="Times New Roman" w:eastAsia="Times New Roman" w:hAnsi="Times New Roman"/>
          <w:sz w:val="24"/>
          <w:szCs w:val="24"/>
        </w:rPr>
      </w:pPr>
      <w:bookmarkStart w:colFirst="0" w:colLast="0" w:name="_1ksv4uv" w:id="15"/>
      <w:bookmarkEnd w:id="15"/>
      <w:r w:rsidDel="00000000" w:rsidR="00000000" w:rsidRPr="00000000">
        <w:rPr>
          <w:rFonts w:ascii="Times New Roman" w:cs="Times New Roman" w:eastAsia="Times New Roman" w:hAnsi="Times New Roman"/>
          <w:sz w:val="24"/>
          <w:szCs w:val="24"/>
          <w:rtl w:val="0"/>
        </w:rPr>
        <w:t xml:space="preserve">15.2. Załącznik 2. Oświadczenie o znajomości i przestrzeganiu zasad zawartych  w standardach ochrony małoletnich</w:t>
      </w:r>
    </w:p>
    <w:p w:rsidR="00000000" w:rsidDel="00000000" w:rsidP="00000000" w:rsidRDefault="00000000" w:rsidRPr="00000000" w14:paraId="00000168">
      <w:pPr>
        <w:pStyle w:val="Heading2"/>
        <w:rPr>
          <w:rFonts w:ascii="Times New Roman" w:cs="Times New Roman" w:eastAsia="Times New Roman" w:hAnsi="Times New Roman"/>
          <w:sz w:val="24"/>
          <w:szCs w:val="24"/>
        </w:rPr>
      </w:pPr>
      <w:bookmarkStart w:colFirst="0" w:colLast="0" w:name="_44sinio" w:id="16"/>
      <w:bookmarkEnd w:id="16"/>
      <w:r w:rsidDel="00000000" w:rsidR="00000000" w:rsidRPr="00000000">
        <w:rPr>
          <w:rFonts w:ascii="Times New Roman" w:cs="Times New Roman" w:eastAsia="Times New Roman" w:hAnsi="Times New Roman"/>
          <w:sz w:val="24"/>
          <w:szCs w:val="24"/>
          <w:rtl w:val="0"/>
        </w:rPr>
        <w:t xml:space="preserve">15.3. Załącznik 3. Karta interwencji </w:t>
      </w:r>
    </w:p>
    <w:p w:rsidR="00000000" w:rsidDel="00000000" w:rsidP="00000000" w:rsidRDefault="00000000" w:rsidRPr="00000000" w14:paraId="00000169">
      <w:pPr>
        <w:pStyle w:val="Heading2"/>
        <w:rPr>
          <w:rFonts w:ascii="Times New Roman" w:cs="Times New Roman" w:eastAsia="Times New Roman" w:hAnsi="Times New Roman"/>
          <w:sz w:val="24"/>
          <w:szCs w:val="24"/>
        </w:rPr>
      </w:pPr>
      <w:bookmarkStart w:colFirst="0" w:colLast="0" w:name="_2jxsxqh" w:id="17"/>
      <w:bookmarkEnd w:id="17"/>
      <w:r w:rsidDel="00000000" w:rsidR="00000000" w:rsidRPr="00000000">
        <w:rPr>
          <w:rFonts w:ascii="Times New Roman" w:cs="Times New Roman" w:eastAsia="Times New Roman" w:hAnsi="Times New Roman"/>
          <w:sz w:val="24"/>
          <w:szCs w:val="24"/>
          <w:rtl w:val="0"/>
        </w:rPr>
        <w:t xml:space="preserve">15.4. Załącznik 4. Niebieska karta - procedury, realizacji - Niebieska Karta – A;  Niebieska Karta – B</w:t>
      </w:r>
    </w:p>
    <w:p w:rsidR="00000000" w:rsidDel="00000000" w:rsidP="00000000" w:rsidRDefault="00000000" w:rsidRPr="00000000" w14:paraId="0000016A">
      <w:pPr>
        <w:pStyle w:val="Heading2"/>
        <w:rPr>
          <w:rFonts w:ascii="Times New Roman" w:cs="Times New Roman" w:eastAsia="Times New Roman" w:hAnsi="Times New Roman"/>
          <w:sz w:val="24"/>
          <w:szCs w:val="24"/>
        </w:rPr>
      </w:pPr>
      <w:bookmarkStart w:colFirst="0" w:colLast="0" w:name="_z337ya" w:id="18"/>
      <w:bookmarkEnd w:id="18"/>
      <w:r w:rsidDel="00000000" w:rsidR="00000000" w:rsidRPr="00000000">
        <w:rPr>
          <w:rFonts w:ascii="Times New Roman" w:cs="Times New Roman" w:eastAsia="Times New Roman" w:hAnsi="Times New Roman"/>
          <w:sz w:val="24"/>
          <w:szCs w:val="24"/>
          <w:rtl w:val="0"/>
        </w:rPr>
        <w:t xml:space="preserve">15.5. Załącznik 5. Monitoring standardów – ankieta dla pracowników</w:t>
      </w:r>
    </w:p>
    <w:p w:rsidR="00000000" w:rsidDel="00000000" w:rsidP="00000000" w:rsidRDefault="00000000" w:rsidRPr="00000000" w14:paraId="0000016B">
      <w:pPr>
        <w:pStyle w:val="Heading2"/>
        <w:rPr>
          <w:rFonts w:ascii="Times New Roman" w:cs="Times New Roman" w:eastAsia="Times New Roman" w:hAnsi="Times New Roman"/>
          <w:sz w:val="24"/>
          <w:szCs w:val="24"/>
        </w:rPr>
      </w:pPr>
      <w:bookmarkStart w:colFirst="0" w:colLast="0" w:name="_3j2qqm3" w:id="19"/>
      <w:bookmarkEnd w:id="19"/>
      <w:r w:rsidDel="00000000" w:rsidR="00000000" w:rsidRPr="00000000">
        <w:rPr>
          <w:rFonts w:ascii="Times New Roman" w:cs="Times New Roman" w:eastAsia="Times New Roman" w:hAnsi="Times New Roman"/>
          <w:sz w:val="24"/>
          <w:szCs w:val="24"/>
          <w:rtl w:val="0"/>
        </w:rPr>
        <w:t xml:space="preserve">15.6. Załącznik 6. Monitoring standardów – ankieta dla uczniów</w:t>
      </w:r>
    </w:p>
    <w:p w:rsidR="00000000" w:rsidDel="00000000" w:rsidP="00000000" w:rsidRDefault="00000000" w:rsidRPr="00000000" w14:paraId="0000016C">
      <w:pPr>
        <w:pStyle w:val="Heading2"/>
        <w:rPr>
          <w:rFonts w:ascii="Times New Roman" w:cs="Times New Roman" w:eastAsia="Times New Roman" w:hAnsi="Times New Roman"/>
          <w:sz w:val="24"/>
          <w:szCs w:val="24"/>
        </w:rPr>
      </w:pPr>
      <w:bookmarkStart w:colFirst="0" w:colLast="0" w:name="_1y810tw" w:id="20"/>
      <w:bookmarkEnd w:id="20"/>
      <w:r w:rsidDel="00000000" w:rsidR="00000000" w:rsidRPr="00000000">
        <w:rPr>
          <w:rFonts w:ascii="Times New Roman" w:cs="Times New Roman" w:eastAsia="Times New Roman" w:hAnsi="Times New Roman"/>
          <w:sz w:val="24"/>
          <w:szCs w:val="24"/>
          <w:rtl w:val="0"/>
        </w:rPr>
        <w:t xml:space="preserve">15.7. Załącznik 7. Oświadczenie opiekuna małoletniego o zapoznaniu się z obowiązującymi Standardami Ochrony Małoletnich</w:t>
      </w:r>
    </w:p>
    <w:p w:rsidR="00000000" w:rsidDel="00000000" w:rsidP="00000000" w:rsidRDefault="00000000" w:rsidRPr="00000000" w14:paraId="0000016D">
      <w:pPr>
        <w:pStyle w:val="Heading2"/>
        <w:rPr>
          <w:rFonts w:ascii="Times New Roman" w:cs="Times New Roman" w:eastAsia="Times New Roman" w:hAnsi="Times New Roman"/>
          <w:sz w:val="24"/>
          <w:szCs w:val="24"/>
        </w:rPr>
      </w:pPr>
      <w:bookmarkStart w:colFirst="0" w:colLast="0" w:name="_4i7ojhp" w:id="21"/>
      <w:bookmarkEnd w:id="21"/>
      <w:r w:rsidDel="00000000" w:rsidR="00000000" w:rsidRPr="00000000">
        <w:rPr>
          <w:rFonts w:ascii="Times New Roman" w:cs="Times New Roman" w:eastAsia="Times New Roman" w:hAnsi="Times New Roman"/>
          <w:sz w:val="24"/>
          <w:szCs w:val="24"/>
          <w:rtl w:val="0"/>
        </w:rPr>
        <w:t xml:space="preserve">15.8. Załącznik 8. Szczegółowy opis „Standardów Ochrony Małoletnich</w:t>
      </w:r>
    </w:p>
    <w:p w:rsidR="00000000" w:rsidDel="00000000" w:rsidP="00000000" w:rsidRDefault="00000000" w:rsidRPr="00000000" w14:paraId="0000016E">
      <w:pPr>
        <w:pStyle w:val="Heading2"/>
        <w:rPr>
          <w:rFonts w:ascii="Times New Roman" w:cs="Times New Roman" w:eastAsia="Times New Roman" w:hAnsi="Times New Roman"/>
          <w:sz w:val="24"/>
          <w:szCs w:val="24"/>
        </w:rPr>
        <w:sectPr>
          <w:type w:val="continuous"/>
          <w:pgSz w:h="16838" w:w="11906" w:orient="portrait"/>
          <w:pgMar w:bottom="993" w:top="851" w:left="993" w:right="991" w:header="708" w:footer="170"/>
        </w:sectPr>
      </w:pPr>
      <w:bookmarkStart w:colFirst="0" w:colLast="0" w:name="_2xcytpi" w:id="22"/>
      <w:bookmarkEnd w:id="22"/>
      <w:r w:rsidDel="00000000" w:rsidR="00000000" w:rsidRPr="00000000">
        <w:rPr>
          <w:rFonts w:ascii="Times New Roman" w:cs="Times New Roman" w:eastAsia="Times New Roman" w:hAnsi="Times New Roman"/>
          <w:sz w:val="24"/>
          <w:szCs w:val="24"/>
          <w:rtl w:val="0"/>
        </w:rPr>
        <w:t xml:space="preserve">15.9. Załącznik 9. Identyfikacja potrzeb informacyjnych i szkoleniowych</w:t>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874" w:firstLine="0"/>
        <w:jc w:val="righ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6">
      <w:pPr>
        <w:jc w:val="right"/>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77">
      <w:pPr>
        <w:jc w:val="right"/>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   Załącznik nr 1  </w:t>
      </w:r>
    </w:p>
    <w:p w:rsidR="00000000" w:rsidDel="00000000" w:rsidP="00000000" w:rsidRDefault="00000000" w:rsidRPr="00000000" w14:paraId="00000178">
      <w:pPr>
        <w:jc w:val="right"/>
        <w:rPr>
          <w:rFonts w:ascii="Open Sans" w:cs="Open Sans" w:eastAsia="Open Sans" w:hAnsi="Open Sans"/>
        </w:rPr>
      </w:pPr>
      <w:r w:rsidDel="00000000" w:rsidR="00000000" w:rsidRPr="00000000">
        <w:rPr>
          <w:rFonts w:ascii="Open Sans" w:cs="Open Sans" w:eastAsia="Open Sans" w:hAnsi="Open Sans"/>
          <w:rtl w:val="0"/>
        </w:rPr>
        <w:t xml:space="preserve">do Standardów Ochrony Małoletnich  </w:t>
      </w:r>
    </w:p>
    <w:p w:rsidR="00000000" w:rsidDel="00000000" w:rsidP="00000000" w:rsidRDefault="00000000" w:rsidRPr="00000000" w14:paraId="00000179">
      <w:pPr>
        <w:jc w:val="cente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7A">
      <w:pPr>
        <w:jc w:val="cente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7B">
      <w:pPr>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OŚWIADCZENIE O NIEKARALNOŚCI I ZOBOWIĄZANIU DO PRZESTRZEGANIA  PODSTAWOWYCH ZASAD OCHRONY MAŁOLETNICH</w:t>
      </w:r>
    </w:p>
    <w:p w:rsidR="00000000" w:rsidDel="00000000" w:rsidP="00000000" w:rsidRDefault="00000000" w:rsidRPr="00000000" w14:paraId="0000017C">
      <w:pPr>
        <w:rPr>
          <w:rFonts w:ascii="Open Sans" w:cs="Open Sans" w:eastAsia="Open Sans" w:hAnsi="Open Sans"/>
        </w:rPr>
      </w:pPr>
      <w:r w:rsidDel="00000000" w:rsidR="00000000" w:rsidRPr="00000000">
        <w:rPr>
          <w:rtl w:val="0"/>
        </w:rPr>
      </w:r>
    </w:p>
    <w:p w:rsidR="00000000" w:rsidDel="00000000" w:rsidP="00000000" w:rsidRDefault="00000000" w:rsidRPr="00000000" w14:paraId="0000017D">
      <w:pPr>
        <w:rPr>
          <w:rFonts w:ascii="Open Sans" w:cs="Open Sans" w:eastAsia="Open Sans" w:hAnsi="Open Sans"/>
          <w:sz w:val="16"/>
          <w:szCs w:val="16"/>
        </w:rPr>
      </w:pPr>
      <w:r w:rsidDel="00000000" w:rsidR="00000000" w:rsidRPr="00000000">
        <w:rPr>
          <w:rFonts w:ascii="Open Sans" w:cs="Open Sans" w:eastAsia="Open Sans" w:hAnsi="Open Sans"/>
          <w:rtl w:val="0"/>
        </w:rPr>
        <w:t xml:space="preserve">......................................................................... </w:t>
        <w:br w:type="textWrapping"/>
      </w:r>
      <w:r w:rsidDel="00000000" w:rsidR="00000000" w:rsidRPr="00000000">
        <w:rPr>
          <w:rFonts w:ascii="Open Sans" w:cs="Open Sans" w:eastAsia="Open Sans" w:hAnsi="Open Sans"/>
          <w:sz w:val="16"/>
          <w:szCs w:val="16"/>
          <w:rtl w:val="0"/>
        </w:rPr>
        <w:t xml:space="preserve">                (miejscowość, data) </w:t>
      </w:r>
    </w:p>
    <w:p w:rsidR="00000000" w:rsidDel="00000000" w:rsidP="00000000" w:rsidRDefault="00000000" w:rsidRPr="00000000" w14:paraId="0000017E">
      <w:pPr>
        <w:jc w:val="both"/>
        <w:rPr>
          <w:rFonts w:ascii="Open Sans" w:cs="Open Sans" w:eastAsia="Open Sans" w:hAnsi="Open Sans"/>
        </w:rPr>
      </w:pPr>
      <w:r w:rsidDel="00000000" w:rsidR="00000000" w:rsidRPr="00000000">
        <w:rPr>
          <w:rFonts w:ascii="Open Sans" w:cs="Open Sans" w:eastAsia="Open Sans" w:hAnsi="Open Sans"/>
          <w:rtl w:val="0"/>
        </w:rPr>
        <w:t xml:space="preserve">Ja, .......................................................................... nr PESEL...................................................... oświadczam, że nie byłam/em skazana/y za przestępstwo przeciwko wolności seksualnej i obyczajności, i przestępstwa </w:t>
        <w:br w:type="textWrapping"/>
        <w:t xml:space="preserve">z użyciem przemocy na szkodę małoletniego i nie toczy się  przeciwko mnie żadne postępowanie karne ani dyscyplinarne w tym zakresie. </w:t>
      </w:r>
    </w:p>
    <w:p w:rsidR="00000000" w:rsidDel="00000000" w:rsidP="00000000" w:rsidRDefault="00000000" w:rsidRPr="00000000" w14:paraId="0000017F">
      <w:pPr>
        <w:jc w:val="both"/>
        <w:rPr>
          <w:rFonts w:ascii="Open Sans" w:cs="Open Sans" w:eastAsia="Open Sans" w:hAnsi="Open Sans"/>
        </w:rPr>
      </w:pPr>
      <w:r w:rsidDel="00000000" w:rsidR="00000000" w:rsidRPr="00000000">
        <w:rPr>
          <w:rFonts w:ascii="Open Sans" w:cs="Open Sans" w:eastAsia="Open Sans" w:hAnsi="Open Sans"/>
          <w:rtl w:val="0"/>
        </w:rPr>
        <w:t xml:space="preserve">Ponadto oświadczam, że zapoznałam/-em się z zasadami ochrony małoletnich obowiązującymi  </w:t>
        <w:br w:type="textWrapping"/>
        <w:t xml:space="preserve">w ……………………………………………………………………………………….. i zobowiązuję się do ich  przestrzegania. </w:t>
        <w:br w:type="textWrapping"/>
      </w:r>
      <w:r w:rsidDel="00000000" w:rsidR="00000000" w:rsidRPr="00000000">
        <w:rPr>
          <w:rFonts w:ascii="Open Sans" w:cs="Open Sans" w:eastAsia="Open Sans" w:hAnsi="Open Sans"/>
          <w:sz w:val="16"/>
          <w:szCs w:val="16"/>
          <w:rtl w:val="0"/>
        </w:rPr>
        <w:t xml:space="preserve">                                                    (dane szkoły)</w:t>
      </w:r>
      <w:r w:rsidDel="00000000" w:rsidR="00000000" w:rsidRPr="00000000">
        <w:rPr>
          <w:rtl w:val="0"/>
        </w:rPr>
      </w:r>
    </w:p>
    <w:p w:rsidR="00000000" w:rsidDel="00000000" w:rsidP="00000000" w:rsidRDefault="00000000" w:rsidRPr="00000000" w14:paraId="0000018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81">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8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83">
      <w:pPr>
        <w:jc w:val="both"/>
        <w:rPr>
          <w:rFonts w:ascii="Open Sans" w:cs="Open Sans" w:eastAsia="Open Sans" w:hAnsi="Open Sans"/>
        </w:rPr>
      </w:pPr>
      <w:r w:rsidDel="00000000" w:rsidR="00000000" w:rsidRPr="00000000">
        <w:rPr>
          <w:rFonts w:ascii="Open Sans" w:cs="Open Sans" w:eastAsia="Open Sans" w:hAnsi="Open Sans"/>
          <w:rtl w:val="0"/>
        </w:rPr>
        <w:t xml:space="preserve">......................................................................... </w:t>
        <w:br w:type="textWrapping"/>
      </w:r>
      <w:r w:rsidDel="00000000" w:rsidR="00000000" w:rsidRPr="00000000">
        <w:rPr>
          <w:sz w:val="16"/>
          <w:szCs w:val="16"/>
          <w:rtl w:val="0"/>
        </w:rPr>
        <w:t xml:space="preserve">                                              (podpis)</w:t>
      </w: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jc w:val="both"/>
        <w:rPr>
          <w:rFonts w:ascii="Times New Roman" w:cs="Times New Roman" w:eastAsia="Times New Roman" w:hAnsi="Times New Roman"/>
          <w:sz w:val="24"/>
          <w:szCs w:val="24"/>
        </w:rPr>
        <w:sectPr>
          <w:type w:val="continuous"/>
          <w:pgSz w:h="16838" w:w="11906" w:orient="portrait"/>
          <w:pgMar w:bottom="993" w:top="851" w:left="993" w:right="991" w:header="708" w:footer="170"/>
        </w:sectPr>
      </w:pPr>
      <w:r w:rsidDel="00000000" w:rsidR="00000000" w:rsidRPr="00000000">
        <w:rPr>
          <w:rtl w:val="0"/>
        </w:rPr>
      </w:r>
    </w:p>
    <w:p w:rsidR="00000000" w:rsidDel="00000000" w:rsidP="00000000" w:rsidRDefault="00000000" w:rsidRPr="00000000" w14:paraId="0000018F">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90">
      <w:pPr>
        <w:jc w:val="right"/>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Załącznik nr 2  </w:t>
      </w:r>
    </w:p>
    <w:p w:rsidR="00000000" w:rsidDel="00000000" w:rsidP="00000000" w:rsidRDefault="00000000" w:rsidRPr="00000000" w14:paraId="00000191">
      <w:pPr>
        <w:jc w:val="right"/>
        <w:rPr>
          <w:rFonts w:ascii="Open Sans" w:cs="Open Sans" w:eastAsia="Open Sans" w:hAnsi="Open Sans"/>
        </w:rPr>
      </w:pPr>
      <w:r w:rsidDel="00000000" w:rsidR="00000000" w:rsidRPr="00000000">
        <w:rPr>
          <w:rFonts w:ascii="Open Sans" w:cs="Open Sans" w:eastAsia="Open Sans" w:hAnsi="Open Sans"/>
          <w:rtl w:val="0"/>
        </w:rPr>
        <w:t xml:space="preserve">do Standardów Ochrony Małoletnich </w:t>
      </w:r>
    </w:p>
    <w:p w:rsidR="00000000" w:rsidDel="00000000" w:rsidP="00000000" w:rsidRDefault="00000000" w:rsidRPr="00000000" w14:paraId="00000192">
      <w:pPr>
        <w:rPr>
          <w:rFonts w:ascii="Open Sans" w:cs="Open Sans" w:eastAsia="Open Sans" w:hAnsi="Open Sans"/>
          <w:sz w:val="16"/>
          <w:szCs w:val="16"/>
        </w:rPr>
      </w:pPr>
      <w:r w:rsidDel="00000000" w:rsidR="00000000" w:rsidRPr="00000000">
        <w:rPr>
          <w:rFonts w:ascii="Open Sans" w:cs="Open Sans" w:eastAsia="Open Sans" w:hAnsi="Open Sans"/>
          <w:rtl w:val="0"/>
        </w:rPr>
        <w:t xml:space="preserve">......................................................................... </w:t>
        <w:br w:type="textWrapping"/>
      </w:r>
      <w:r w:rsidDel="00000000" w:rsidR="00000000" w:rsidRPr="00000000">
        <w:rPr>
          <w:rFonts w:ascii="Open Sans" w:cs="Open Sans" w:eastAsia="Open Sans" w:hAnsi="Open Sans"/>
          <w:sz w:val="16"/>
          <w:szCs w:val="16"/>
          <w:rtl w:val="0"/>
        </w:rPr>
        <w:t xml:space="preserve">                (miejscowość, data) </w:t>
      </w:r>
    </w:p>
    <w:p w:rsidR="00000000" w:rsidDel="00000000" w:rsidP="00000000" w:rsidRDefault="00000000" w:rsidRPr="00000000" w14:paraId="00000193">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9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95">
      <w:pPr>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OŚWIADCZENIE O ZNAJOMOŚCI I PRZESTRZEGANIU ZASAD ZAWARTYCH  W STANDARDACH OCHRONY MAŁOLETNICH</w:t>
      </w:r>
    </w:p>
    <w:p w:rsidR="00000000" w:rsidDel="00000000" w:rsidP="00000000" w:rsidRDefault="00000000" w:rsidRPr="00000000" w14:paraId="00000196">
      <w:pPr>
        <w:rPr>
          <w:rFonts w:ascii="Open Sans" w:cs="Open Sans" w:eastAsia="Open Sans" w:hAnsi="Open Sans"/>
          <w:sz w:val="16"/>
          <w:szCs w:val="16"/>
        </w:rPr>
      </w:pPr>
      <w:r w:rsidDel="00000000" w:rsidR="00000000" w:rsidRPr="00000000">
        <w:rPr>
          <w:rFonts w:ascii="Open Sans" w:cs="Open Sans" w:eastAsia="Open Sans" w:hAnsi="Open Sans"/>
          <w:rtl w:val="0"/>
        </w:rPr>
        <w:t xml:space="preserve">W …………………………………………………………………………………………………………………………………………………………………..</w:t>
        <w:br w:type="textWrapping"/>
      </w:r>
      <w:r w:rsidDel="00000000" w:rsidR="00000000" w:rsidRPr="00000000">
        <w:rPr>
          <w:rFonts w:ascii="Open Sans" w:cs="Open Sans" w:eastAsia="Open Sans" w:hAnsi="Open Sans"/>
          <w:sz w:val="16"/>
          <w:szCs w:val="16"/>
          <w:rtl w:val="0"/>
        </w:rPr>
        <w:t xml:space="preserve">                                                                                                   (dane szkoły)</w:t>
      </w:r>
    </w:p>
    <w:p w:rsidR="00000000" w:rsidDel="00000000" w:rsidP="00000000" w:rsidRDefault="00000000" w:rsidRPr="00000000" w14:paraId="00000197">
      <w:pPr>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198">
      <w:pPr>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199">
      <w:pPr>
        <w:rPr>
          <w:rFonts w:ascii="Open Sans" w:cs="Open Sans" w:eastAsia="Open Sans" w:hAnsi="Open Sans"/>
        </w:rPr>
      </w:pPr>
      <w:r w:rsidDel="00000000" w:rsidR="00000000" w:rsidRPr="00000000">
        <w:rPr>
          <w:rFonts w:ascii="Open Sans" w:cs="Open Sans" w:eastAsia="Open Sans" w:hAnsi="Open Sans"/>
          <w:rtl w:val="0"/>
        </w:rPr>
        <w:t xml:space="preserve">Ja, .......................................................................... nr PESEL...................................................... </w:t>
      </w:r>
    </w:p>
    <w:p w:rsidR="00000000" w:rsidDel="00000000" w:rsidP="00000000" w:rsidRDefault="00000000" w:rsidRPr="00000000" w14:paraId="0000019A">
      <w:pPr>
        <w:rPr>
          <w:rFonts w:ascii="Open Sans" w:cs="Open Sans" w:eastAsia="Open Sans" w:hAnsi="Open Sans"/>
        </w:rPr>
      </w:pPr>
      <w:r w:rsidDel="00000000" w:rsidR="00000000" w:rsidRPr="00000000">
        <w:rPr>
          <w:rFonts w:ascii="Open Sans" w:cs="Open Sans" w:eastAsia="Open Sans" w:hAnsi="Open Sans"/>
          <w:rtl w:val="0"/>
        </w:rPr>
        <w:t xml:space="preserve">oświadczam, że zapoznałam/em się ze Standardami Ochrony Małoletnich stosowanymi w </w:t>
      </w:r>
    </w:p>
    <w:p w:rsidR="00000000" w:rsidDel="00000000" w:rsidP="00000000" w:rsidRDefault="00000000" w:rsidRPr="00000000" w14:paraId="0000019B">
      <w:pPr>
        <w:jc w:val="both"/>
        <w:rPr>
          <w:rFonts w:ascii="Open Sans" w:cs="Open Sans" w:eastAsia="Open Sans" w:hAnsi="Open Sans"/>
        </w:rPr>
      </w:pPr>
      <w:r w:rsidDel="00000000" w:rsidR="00000000" w:rsidRPr="00000000">
        <w:rPr>
          <w:rFonts w:ascii="Open Sans" w:cs="Open Sans" w:eastAsia="Open Sans" w:hAnsi="Open Sans"/>
          <w:rtl w:val="0"/>
        </w:rPr>
        <w:t xml:space="preserve">..……………………………………………………………………………………….. i zobowiązuję się do ich  przestrzegania. </w:t>
        <w:br w:type="textWrapping"/>
      </w:r>
      <w:r w:rsidDel="00000000" w:rsidR="00000000" w:rsidRPr="00000000">
        <w:rPr>
          <w:rFonts w:ascii="Open Sans" w:cs="Open Sans" w:eastAsia="Open Sans" w:hAnsi="Open Sans"/>
          <w:sz w:val="16"/>
          <w:szCs w:val="16"/>
          <w:rtl w:val="0"/>
        </w:rPr>
        <w:t xml:space="preserve">                                                    (dane szkoły)</w:t>
      </w:r>
      <w:r w:rsidDel="00000000" w:rsidR="00000000" w:rsidRPr="00000000">
        <w:rPr>
          <w:rtl w:val="0"/>
        </w:rPr>
      </w:r>
    </w:p>
    <w:p w:rsidR="00000000" w:rsidDel="00000000" w:rsidP="00000000" w:rsidRDefault="00000000" w:rsidRPr="00000000" w14:paraId="0000019C">
      <w:pPr>
        <w:rPr>
          <w:rFonts w:ascii="Open Sans" w:cs="Open Sans" w:eastAsia="Open Sans" w:hAnsi="Open Sans"/>
        </w:rPr>
      </w:pPr>
      <w:r w:rsidDel="00000000" w:rsidR="00000000" w:rsidRPr="00000000">
        <w:rPr>
          <w:rtl w:val="0"/>
        </w:rPr>
      </w:r>
    </w:p>
    <w:p w:rsidR="00000000" w:rsidDel="00000000" w:rsidP="00000000" w:rsidRDefault="00000000" w:rsidRPr="00000000" w14:paraId="0000019D">
      <w:pPr>
        <w:rPr>
          <w:rFonts w:ascii="Open Sans" w:cs="Open Sans" w:eastAsia="Open Sans" w:hAnsi="Open Sans"/>
        </w:rPr>
      </w:pPr>
      <w:r w:rsidDel="00000000" w:rsidR="00000000" w:rsidRPr="00000000">
        <w:rPr>
          <w:rtl w:val="0"/>
        </w:rPr>
      </w:r>
    </w:p>
    <w:p w:rsidR="00000000" w:rsidDel="00000000" w:rsidP="00000000" w:rsidRDefault="00000000" w:rsidRPr="00000000" w14:paraId="0000019E">
      <w:pPr>
        <w:rPr>
          <w:rFonts w:ascii="Open Sans" w:cs="Open Sans" w:eastAsia="Open Sans" w:hAnsi="Open Sans"/>
        </w:rPr>
      </w:pPr>
      <w:r w:rsidDel="00000000" w:rsidR="00000000" w:rsidRPr="00000000">
        <w:rPr>
          <w:rtl w:val="0"/>
        </w:rPr>
      </w:r>
    </w:p>
    <w:p w:rsidR="00000000" w:rsidDel="00000000" w:rsidP="00000000" w:rsidRDefault="00000000" w:rsidRPr="00000000" w14:paraId="0000019F">
      <w:pPr>
        <w:rPr>
          <w:rFonts w:ascii="Open Sans" w:cs="Open Sans" w:eastAsia="Open Sans" w:hAnsi="Open Sans"/>
        </w:rPr>
      </w:pPr>
      <w:r w:rsidDel="00000000" w:rsidR="00000000" w:rsidRPr="00000000">
        <w:rPr>
          <w:rtl w:val="0"/>
        </w:rPr>
      </w:r>
    </w:p>
    <w:p w:rsidR="00000000" w:rsidDel="00000000" w:rsidP="00000000" w:rsidRDefault="00000000" w:rsidRPr="00000000" w14:paraId="000001A0">
      <w:pPr>
        <w:rPr>
          <w:rFonts w:ascii="Open Sans" w:cs="Open Sans" w:eastAsia="Open Sans" w:hAnsi="Open Sans"/>
        </w:rPr>
        <w:sectPr>
          <w:type w:val="continuous"/>
          <w:pgSz w:h="16838" w:w="11906" w:orient="portrait"/>
          <w:pgMar w:bottom="992" w:top="851" w:left="992" w:right="992" w:header="709" w:footer="170"/>
        </w:sectPr>
      </w:pPr>
      <w:r w:rsidDel="00000000" w:rsidR="00000000" w:rsidRPr="00000000">
        <w:rPr>
          <w:rFonts w:ascii="Open Sans" w:cs="Open Sans" w:eastAsia="Open Sans" w:hAnsi="Open Sans"/>
          <w:rtl w:val="0"/>
        </w:rPr>
        <w:t xml:space="preserve">…………………………………………………………….</w:t>
        <w:br w:type="textWrapping"/>
      </w:r>
      <w:r w:rsidDel="00000000" w:rsidR="00000000" w:rsidRPr="00000000">
        <w:rPr>
          <w:rFonts w:ascii="Open Sans" w:cs="Open Sans" w:eastAsia="Open Sans" w:hAnsi="Open Sans"/>
          <w:sz w:val="16"/>
          <w:szCs w:val="16"/>
          <w:rtl w:val="0"/>
        </w:rPr>
        <w:t xml:space="preserve">                                  (podpis)</w:t>
      </w:r>
      <w:r w:rsidDel="00000000" w:rsidR="00000000" w:rsidRPr="00000000">
        <w:rPr>
          <w:rtl w:val="0"/>
        </w:rPr>
      </w:r>
    </w:p>
    <w:p w:rsidR="00000000" w:rsidDel="00000000" w:rsidP="00000000" w:rsidRDefault="00000000" w:rsidRPr="00000000" w14:paraId="000001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jc w:val="right"/>
        <w:rPr>
          <w:rFonts w:ascii="Open Sans" w:cs="Open Sans" w:eastAsia="Open Sans" w:hAnsi="Open Sans"/>
          <w:b w:val="1"/>
          <w:i w:val="1"/>
          <w:sz w:val="24"/>
          <w:szCs w:val="24"/>
        </w:rPr>
      </w:pPr>
      <w:r w:rsidDel="00000000" w:rsidR="00000000" w:rsidRPr="00000000">
        <w:rPr>
          <w:rFonts w:ascii="Open Sans" w:cs="Open Sans" w:eastAsia="Open Sans" w:hAnsi="Open Sans"/>
          <w:b w:val="1"/>
          <w:i w:val="1"/>
          <w:rtl w:val="0"/>
        </w:rPr>
        <w:t xml:space="preserve">Załącznik nr 3 </w:t>
      </w:r>
      <w:r w:rsidDel="00000000" w:rsidR="00000000" w:rsidRPr="00000000">
        <w:rPr>
          <w:rtl w:val="0"/>
        </w:rPr>
      </w:r>
    </w:p>
    <w:p w:rsidR="00000000" w:rsidDel="00000000" w:rsidP="00000000" w:rsidRDefault="00000000" w:rsidRPr="00000000" w14:paraId="000001A3">
      <w:pPr>
        <w:jc w:val="right"/>
        <w:rPr>
          <w:rFonts w:ascii="Open Sans" w:cs="Open Sans" w:eastAsia="Open Sans" w:hAnsi="Open Sans"/>
          <w:sz w:val="24"/>
          <w:szCs w:val="24"/>
        </w:rPr>
      </w:pPr>
      <w:r w:rsidDel="00000000" w:rsidR="00000000" w:rsidRPr="00000000">
        <w:rPr>
          <w:rFonts w:ascii="Open Sans" w:cs="Open Sans" w:eastAsia="Open Sans" w:hAnsi="Open Sans"/>
          <w:rtl w:val="0"/>
        </w:rPr>
        <w:t xml:space="preserve">do Standardów Ochrony Małoletnich  </w:t>
      </w:r>
      <w:r w:rsidDel="00000000" w:rsidR="00000000" w:rsidRPr="00000000">
        <w:rPr>
          <w:rtl w:val="0"/>
        </w:rPr>
      </w:r>
    </w:p>
    <w:p w:rsidR="00000000" w:rsidDel="00000000" w:rsidP="00000000" w:rsidRDefault="00000000" w:rsidRPr="00000000" w14:paraId="000001A4">
      <w:pPr>
        <w:spacing w:after="0" w:before="573"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KARTA INTERWENCJI OBOWIĄZUJĄCA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W </w:t>
      </w:r>
    </w:p>
    <w:p w:rsidR="00000000" w:rsidDel="00000000" w:rsidP="00000000" w:rsidRDefault="00000000" w:rsidRPr="00000000" w14:paraId="000001A5">
      <w:pPr>
        <w:spacing w:after="0" w:before="573"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24"/>
          <w:szCs w:val="24"/>
          <w:rtl w:val="0"/>
        </w:rPr>
        <w:t xml:space="preserve">………………………………………………………………………………………</w:t>
        <w:br w:type="textWrapping"/>
      </w:r>
      <w:r w:rsidDel="00000000" w:rsidR="00000000" w:rsidRPr="00000000">
        <w:rPr>
          <w:rFonts w:ascii="Times New Roman" w:cs="Times New Roman" w:eastAsia="Times New Roman" w:hAnsi="Times New Roman"/>
          <w:color w:val="000000"/>
          <w:sz w:val="16"/>
          <w:szCs w:val="16"/>
          <w:rtl w:val="0"/>
        </w:rPr>
        <w:t xml:space="preserve">(dane </w:t>
      </w:r>
      <w:r w:rsidDel="00000000" w:rsidR="00000000" w:rsidRPr="00000000">
        <w:rPr>
          <w:rFonts w:ascii="Times New Roman" w:cs="Times New Roman" w:eastAsia="Times New Roman" w:hAnsi="Times New Roman"/>
          <w:sz w:val="16"/>
          <w:szCs w:val="16"/>
          <w:rtl w:val="0"/>
        </w:rPr>
        <w:t xml:space="preserve">szkoły</w:t>
      </w:r>
      <w:r w:rsidDel="00000000" w:rsidR="00000000" w:rsidRPr="00000000">
        <w:rPr>
          <w:rFonts w:ascii="Times New Roman" w:cs="Times New Roman" w:eastAsia="Times New Roman" w:hAnsi="Times New Roman"/>
          <w:color w:val="000000"/>
          <w:sz w:val="16"/>
          <w:szCs w:val="16"/>
          <w:rtl w:val="0"/>
        </w:rPr>
        <w:t xml:space="preserve">)</w:t>
      </w:r>
    </w:p>
    <w:p w:rsidR="00000000" w:rsidDel="00000000" w:rsidP="00000000" w:rsidRDefault="00000000" w:rsidRPr="00000000" w14:paraId="000001A6">
      <w:pPr>
        <w:spacing w:after="0" w:before="573"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16"/>
          <w:szCs w:val="16"/>
          <w:rtl w:val="0"/>
        </w:rPr>
        <w:br w:type="textWrapping"/>
      </w:r>
      <w:r w:rsidDel="00000000" w:rsidR="00000000" w:rsidRPr="00000000">
        <w:rPr>
          <w:rtl w:val="0"/>
        </w:rPr>
      </w:r>
    </w:p>
    <w:tbl>
      <w:tblPr>
        <w:tblStyle w:val="Table1"/>
        <w:tblW w:w="11055.0" w:type="dxa"/>
        <w:jc w:val="center"/>
        <w:tblLayout w:type="fixed"/>
        <w:tblLook w:val="0400"/>
      </w:tblPr>
      <w:tblGrid>
        <w:gridCol w:w="2655"/>
        <w:gridCol w:w="1245"/>
        <w:gridCol w:w="7155"/>
        <w:tblGridChange w:id="0">
          <w:tblGrid>
            <w:gridCol w:w="2655"/>
            <w:gridCol w:w="1245"/>
            <w:gridCol w:w="7155"/>
          </w:tblGrid>
        </w:tblGridChange>
      </w:tblGrid>
      <w:tr>
        <w:trPr>
          <w:cantSplit w:val="0"/>
          <w:trHeight w:val="569"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7">
            <w:pPr>
              <w:spacing w:after="0" w:before="0" w:line="240" w:lineRule="auto"/>
              <w:ind w:left="1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Imię i nazwisko ucznia:.....................................................................................................................................</w:t>
            </w:r>
            <w:r w:rsidDel="00000000" w:rsidR="00000000" w:rsidRPr="00000000">
              <w:rPr>
                <w:rtl w:val="0"/>
              </w:rPr>
            </w:r>
          </w:p>
        </w:tc>
      </w:tr>
      <w:tr>
        <w:trPr>
          <w:cantSplit w:val="0"/>
          <w:trHeight w:val="88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spacing w:after="0" w:before="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Przyczyna interwencji  </w:t>
            </w:r>
            <w:r w:rsidDel="00000000" w:rsidR="00000000" w:rsidRPr="00000000">
              <w:rPr>
                <w:rtl w:val="0"/>
              </w:rPr>
            </w:r>
          </w:p>
          <w:p w:rsidR="00000000" w:rsidDel="00000000" w:rsidP="00000000" w:rsidRDefault="00000000" w:rsidRPr="00000000" w14:paraId="000001AB">
            <w:pPr>
              <w:spacing w:after="0" w:before="37" w:line="240" w:lineRule="auto"/>
              <w:ind w:left="1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(forma krzywdzenia)</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C">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1">
            <w:pPr>
              <w:spacing w:after="0" w:before="0" w:line="240" w:lineRule="auto"/>
              <w:ind w:left="12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Osoba zgłaszająca interwencję:</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2">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6"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4">
            <w:pPr>
              <w:spacing w:after="0" w:before="0" w:line="240" w:lineRule="auto"/>
              <w:ind w:left="120" w:right="259" w:firstLine="9.00000000000000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Opis działań podjętych przez  personel/</w:t>
            </w:r>
          </w:p>
          <w:p w:rsidR="00000000" w:rsidDel="00000000" w:rsidP="00000000" w:rsidRDefault="00000000" w:rsidRPr="00000000" w14:paraId="000001B5">
            <w:pPr>
              <w:spacing w:after="0" w:before="0" w:line="240" w:lineRule="auto"/>
              <w:ind w:left="0" w:right="25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pedagoga/</w:t>
            </w:r>
          </w:p>
          <w:p w:rsidR="00000000" w:rsidDel="00000000" w:rsidP="00000000" w:rsidRDefault="00000000" w:rsidRPr="00000000" w14:paraId="000001B6">
            <w:pPr>
              <w:spacing w:after="0" w:before="0" w:line="240" w:lineRule="auto"/>
              <w:ind w:left="120" w:right="259" w:firstLine="9.0000000000000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psychologa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godzina: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spacing w:after="0" w:before="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Działanie:</w:t>
            </w:r>
            <w:r w:rsidDel="00000000" w:rsidR="00000000" w:rsidRPr="00000000">
              <w:rPr>
                <w:rtl w:val="0"/>
              </w:rPr>
            </w:r>
          </w:p>
        </w:tc>
      </w:tr>
      <w:tr>
        <w:trPr>
          <w:cantSplit w:val="0"/>
          <w:trHeight w:val="56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3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3">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28"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C">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D">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6"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4">
            <w:pPr>
              <w:spacing w:after="0" w:before="0" w:line="240"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Spotkania z opiekunami  </w:t>
            </w:r>
            <w:r w:rsidDel="00000000" w:rsidR="00000000" w:rsidRPr="00000000">
              <w:rPr>
                <w:rtl w:val="0"/>
              </w:rPr>
            </w:r>
          </w:p>
          <w:p w:rsidR="00000000" w:rsidDel="00000000" w:rsidP="00000000" w:rsidRDefault="00000000" w:rsidRPr="00000000" w14:paraId="000001D5">
            <w:pPr>
              <w:spacing w:after="0" w:before="37" w:line="240" w:lineRule="auto"/>
              <w:ind w:left="12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małoletniego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6">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Data</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7">
            <w:pPr>
              <w:spacing w:after="0" w:before="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Działanie:</w:t>
            </w:r>
            <w:r w:rsidDel="00000000" w:rsidR="00000000" w:rsidRPr="00000000">
              <w:rPr>
                <w:rtl w:val="0"/>
              </w:rPr>
            </w:r>
          </w:p>
        </w:tc>
      </w:tr>
      <w:tr>
        <w:trPr>
          <w:cantSplit w:val="0"/>
          <w:trHeight w:val="83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9">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A">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1">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1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B">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9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2">
            <w:pPr>
              <w:spacing w:after="0" w:before="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Forma podjętej interwencji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3">
            <w:pPr>
              <w:spacing w:after="0" w:before="0"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Zawiadomienie policji </w:t>
            </w:r>
            <w:r w:rsidDel="00000000" w:rsidR="00000000" w:rsidRPr="00000000">
              <w:rPr>
                <w:rtl w:val="0"/>
              </w:rPr>
            </w:r>
          </w:p>
          <w:p w:rsidR="00000000" w:rsidDel="00000000" w:rsidP="00000000" w:rsidRDefault="00000000" w:rsidRPr="00000000" w14:paraId="000001F4">
            <w:pPr>
              <w:spacing w:after="0" w:before="159"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Zawiadomienie o podejrzeniu przestępstwa  </w:t>
            </w:r>
            <w:r w:rsidDel="00000000" w:rsidR="00000000" w:rsidRPr="00000000">
              <w:rPr>
                <w:rtl w:val="0"/>
              </w:rPr>
            </w:r>
          </w:p>
          <w:p w:rsidR="00000000" w:rsidDel="00000000" w:rsidP="00000000" w:rsidRDefault="00000000" w:rsidRPr="00000000" w14:paraId="000001F5">
            <w:pPr>
              <w:spacing w:after="0" w:before="154"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Wniosek o wgląd w sytuację rodziny </w:t>
            </w:r>
            <w:r w:rsidDel="00000000" w:rsidR="00000000" w:rsidRPr="00000000">
              <w:rPr>
                <w:rtl w:val="0"/>
              </w:rPr>
            </w:r>
          </w:p>
          <w:p w:rsidR="00000000" w:rsidDel="00000000" w:rsidP="00000000" w:rsidRDefault="00000000" w:rsidRPr="00000000" w14:paraId="000001F6">
            <w:pPr>
              <w:spacing w:after="0" w:before="159"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Inny rodzaj interwencji. Jaki?</w:t>
            </w:r>
            <w:r w:rsidDel="00000000" w:rsidR="00000000" w:rsidRPr="00000000">
              <w:rPr>
                <w:rtl w:val="0"/>
              </w:rPr>
            </w:r>
          </w:p>
        </w:tc>
      </w:tr>
      <w:tr>
        <w:trPr>
          <w:cantSplit w:val="0"/>
          <w:trHeight w:val="151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8">
            <w:pPr>
              <w:spacing w:after="0" w:before="0" w:line="240" w:lineRule="auto"/>
              <w:ind w:left="123" w:right="326" w:hanging="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Dane dotyczące interwencji  (nazwa organu, do którego zgłoszono interwencję) i data  interwencji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9">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6"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0">
            <w:pPr>
              <w:spacing w:after="0" w:before="0" w:line="240" w:lineRule="auto"/>
              <w:ind w:left="121" w:right="283" w:firstLine="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Wyniki interwencji: działania  organów sprawiedliwości, działania szkoły, działania  rodziców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1">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2">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Działanie:</w:t>
            </w:r>
            <w:r w:rsidDel="00000000" w:rsidR="00000000" w:rsidRPr="00000000">
              <w:rPr>
                <w:rtl w:val="0"/>
              </w:rPr>
            </w:r>
          </w:p>
        </w:tc>
      </w:tr>
      <w:tr>
        <w:trPr>
          <w:cantSplit w:val="0"/>
          <w:trHeight w:val="334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4">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06">
      <w:pPr>
        <w:spacing w:after="0" w:before="0" w:line="240" w:lineRule="auto"/>
        <w:ind w:right="1033"/>
        <w:jc w:val="right"/>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tl w:val="0"/>
        </w:rPr>
      </w:r>
    </w:p>
    <w:p w:rsidR="00000000" w:rsidDel="00000000" w:rsidP="00000000" w:rsidRDefault="00000000" w:rsidRPr="00000000" w14:paraId="00000207">
      <w:pPr>
        <w:jc w:val="right"/>
        <w:rPr>
          <w:rFonts w:ascii="Open Sans" w:cs="Open Sans" w:eastAsia="Open Sans" w:hAnsi="Open Sans"/>
          <w:b w:val="1"/>
          <w:i w:val="1"/>
          <w:sz w:val="24"/>
          <w:szCs w:val="24"/>
        </w:rPr>
      </w:pPr>
      <w:r w:rsidDel="00000000" w:rsidR="00000000" w:rsidRPr="00000000">
        <w:rPr>
          <w:rFonts w:ascii="Open Sans" w:cs="Open Sans" w:eastAsia="Open Sans" w:hAnsi="Open Sans"/>
          <w:b w:val="1"/>
          <w:i w:val="1"/>
          <w:rtl w:val="0"/>
        </w:rPr>
        <w:t xml:space="preserve">Załącznik nr 4 </w:t>
      </w:r>
      <w:r w:rsidDel="00000000" w:rsidR="00000000" w:rsidRPr="00000000">
        <w:rPr>
          <w:rtl w:val="0"/>
        </w:rPr>
      </w:r>
    </w:p>
    <w:p w:rsidR="00000000" w:rsidDel="00000000" w:rsidP="00000000" w:rsidRDefault="00000000" w:rsidRPr="00000000" w14:paraId="00000208">
      <w:pPr>
        <w:jc w:val="right"/>
        <w:rPr>
          <w:rFonts w:ascii="Open Sans" w:cs="Open Sans" w:eastAsia="Open Sans" w:hAnsi="Open Sans"/>
          <w:sz w:val="24"/>
          <w:szCs w:val="24"/>
        </w:rPr>
      </w:pPr>
      <w:r w:rsidDel="00000000" w:rsidR="00000000" w:rsidRPr="00000000">
        <w:rPr>
          <w:rFonts w:ascii="Open Sans" w:cs="Open Sans" w:eastAsia="Open Sans" w:hAnsi="Open Sans"/>
          <w:rtl w:val="0"/>
        </w:rPr>
        <w:t xml:space="preserve">do Standardów Ochrony Małoletnich  </w:t>
      </w:r>
      <w:r w:rsidDel="00000000" w:rsidR="00000000" w:rsidRPr="00000000">
        <w:rPr>
          <w:rtl w:val="0"/>
        </w:rPr>
      </w:r>
    </w:p>
    <w:p w:rsidR="00000000" w:rsidDel="00000000" w:rsidP="00000000" w:rsidRDefault="00000000" w:rsidRPr="00000000" w14:paraId="00000209">
      <w:pPr>
        <w:spacing w:after="0" w:before="573" w:line="240" w:lineRule="auto"/>
        <w:ind w:left="22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NIEBIESKA KARTA - PROCEDURY, REALIZACJI </w:t>
      </w:r>
      <w:r w:rsidDel="00000000" w:rsidR="00000000" w:rsidRPr="00000000">
        <w:rPr>
          <w:rtl w:val="0"/>
        </w:rPr>
      </w:r>
    </w:p>
    <w:p w:rsidR="00000000" w:rsidDel="00000000" w:rsidP="00000000" w:rsidRDefault="00000000" w:rsidRPr="00000000" w14:paraId="0000020A">
      <w:pPr>
        <w:spacing w:after="0" w:before="37" w:line="240" w:lineRule="auto"/>
        <w:ind w:left="15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W ……………………………………………………………………………</w:t>
      </w:r>
      <w:r w:rsidDel="00000000" w:rsidR="00000000" w:rsidRPr="00000000">
        <w:rPr>
          <w:rtl w:val="0"/>
        </w:rPr>
      </w:r>
    </w:p>
    <w:p w:rsidR="00000000" w:rsidDel="00000000" w:rsidP="00000000" w:rsidRDefault="00000000" w:rsidRPr="00000000" w14:paraId="0000020B">
      <w:pPr>
        <w:spacing w:after="0" w:before="596" w:line="240" w:lineRule="auto"/>
        <w:ind w:left="163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Procedura "Niebieskie Karty" - przeciwdziałanie przemocy w rodzinie </w:t>
        <w:br w:type="textWrapping"/>
      </w:r>
    </w:p>
    <w:p w:rsidR="00000000" w:rsidDel="00000000" w:rsidP="00000000" w:rsidRDefault="00000000" w:rsidRPr="00000000" w14:paraId="0000020C">
      <w:pPr>
        <w:jc w:val="both"/>
        <w:rPr>
          <w:rFonts w:ascii="Open Sans" w:cs="Open Sans" w:eastAsia="Open Sans" w:hAnsi="Open Sans"/>
        </w:rPr>
      </w:pPr>
      <w:r w:rsidDel="00000000" w:rsidR="00000000" w:rsidRPr="00000000">
        <w:rPr>
          <w:rFonts w:ascii="Open Sans" w:cs="Open Sans" w:eastAsia="Open Sans" w:hAnsi="Open Sans"/>
          <w:rtl w:val="0"/>
        </w:rPr>
        <w:t xml:space="preserve">1. 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rsidR="00000000" w:rsidDel="00000000" w:rsidP="00000000" w:rsidRDefault="00000000" w:rsidRPr="00000000" w14:paraId="0000020D">
      <w:pPr>
        <w:jc w:val="both"/>
        <w:rPr>
          <w:rFonts w:ascii="Open Sans" w:cs="Open Sans" w:eastAsia="Open Sans" w:hAnsi="Open Sans"/>
        </w:rPr>
      </w:pPr>
      <w:r w:rsidDel="00000000" w:rsidR="00000000" w:rsidRPr="00000000">
        <w:rPr>
          <w:rFonts w:ascii="Open Sans" w:cs="Open Sans" w:eastAsia="Open Sans" w:hAnsi="Open Sans"/>
          <w:rtl w:val="0"/>
        </w:rPr>
        <w:t xml:space="preserve">2. Od 28.09.2023 obowiązują przepisy Rozporządzenia Rady Ministrów z dnia 6 września 2023 r. w  sprawie procedury "Niebieskie Karty" oraz wzorów formularzy "Niebieska Karta" (Dz. U. z 2023  r. poz. 1870). </w:t>
      </w:r>
    </w:p>
    <w:p w:rsidR="00000000" w:rsidDel="00000000" w:rsidP="00000000" w:rsidRDefault="00000000" w:rsidRPr="00000000" w14:paraId="0000020E">
      <w:pPr>
        <w:jc w:val="both"/>
        <w:rPr>
          <w:rFonts w:ascii="Open Sans" w:cs="Open Sans" w:eastAsia="Open Sans" w:hAnsi="Open Sans"/>
        </w:rPr>
      </w:pPr>
      <w:r w:rsidDel="00000000" w:rsidR="00000000" w:rsidRPr="00000000">
        <w:rPr>
          <w:rFonts w:ascii="Open Sans" w:cs="Open Sans" w:eastAsia="Open Sans" w:hAnsi="Open Sans"/>
          <w:rtl w:val="0"/>
        </w:rPr>
        <w:t xml:space="preserve">3. Typy przemocy w rodzinie: </w:t>
      </w:r>
    </w:p>
    <w:p w:rsidR="00000000" w:rsidDel="00000000" w:rsidP="00000000" w:rsidRDefault="00000000" w:rsidRPr="00000000" w14:paraId="0000020F">
      <w:pPr>
        <w:jc w:val="both"/>
        <w:rPr>
          <w:rFonts w:ascii="Open Sans" w:cs="Open Sans" w:eastAsia="Open Sans" w:hAnsi="Open Sans"/>
        </w:rPr>
      </w:pPr>
      <w:r w:rsidDel="00000000" w:rsidR="00000000" w:rsidRPr="00000000">
        <w:rPr>
          <w:rFonts w:ascii="Open Sans" w:cs="Open Sans" w:eastAsia="Open Sans" w:hAnsi="Open Sans"/>
          <w:rtl w:val="0"/>
        </w:rPr>
        <w:t xml:space="preserve">1) przemoc fizyczna; </w:t>
      </w:r>
    </w:p>
    <w:p w:rsidR="00000000" w:rsidDel="00000000" w:rsidP="00000000" w:rsidRDefault="00000000" w:rsidRPr="00000000" w14:paraId="00000210">
      <w:pPr>
        <w:jc w:val="both"/>
        <w:rPr>
          <w:rFonts w:ascii="Open Sans" w:cs="Open Sans" w:eastAsia="Open Sans" w:hAnsi="Open Sans"/>
        </w:rPr>
      </w:pPr>
      <w:r w:rsidDel="00000000" w:rsidR="00000000" w:rsidRPr="00000000">
        <w:rPr>
          <w:rFonts w:ascii="Open Sans" w:cs="Open Sans" w:eastAsia="Open Sans" w:hAnsi="Open Sans"/>
          <w:rtl w:val="0"/>
        </w:rPr>
        <w:t xml:space="preserve">2) przemoc emocjonalna; </w:t>
      </w:r>
    </w:p>
    <w:p w:rsidR="00000000" w:rsidDel="00000000" w:rsidP="00000000" w:rsidRDefault="00000000" w:rsidRPr="00000000" w14:paraId="00000211">
      <w:pPr>
        <w:jc w:val="both"/>
        <w:rPr>
          <w:rFonts w:ascii="Open Sans" w:cs="Open Sans" w:eastAsia="Open Sans" w:hAnsi="Open Sans"/>
        </w:rPr>
      </w:pPr>
      <w:r w:rsidDel="00000000" w:rsidR="00000000" w:rsidRPr="00000000">
        <w:rPr>
          <w:rFonts w:ascii="Open Sans" w:cs="Open Sans" w:eastAsia="Open Sans" w:hAnsi="Open Sans"/>
          <w:rtl w:val="0"/>
        </w:rPr>
        <w:t xml:space="preserve">3) zaniedbywanie; </w:t>
      </w:r>
    </w:p>
    <w:p w:rsidR="00000000" w:rsidDel="00000000" w:rsidP="00000000" w:rsidRDefault="00000000" w:rsidRPr="00000000" w14:paraId="00000212">
      <w:pPr>
        <w:jc w:val="both"/>
        <w:rPr>
          <w:rFonts w:ascii="Open Sans" w:cs="Open Sans" w:eastAsia="Open Sans" w:hAnsi="Open Sans"/>
        </w:rPr>
      </w:pPr>
      <w:r w:rsidDel="00000000" w:rsidR="00000000" w:rsidRPr="00000000">
        <w:rPr>
          <w:rFonts w:ascii="Open Sans" w:cs="Open Sans" w:eastAsia="Open Sans" w:hAnsi="Open Sans"/>
          <w:rtl w:val="0"/>
        </w:rPr>
        <w:t xml:space="preserve">4) wykorzystanie seksualne; </w:t>
      </w:r>
    </w:p>
    <w:p w:rsidR="00000000" w:rsidDel="00000000" w:rsidP="00000000" w:rsidRDefault="00000000" w:rsidRPr="00000000" w14:paraId="00000213">
      <w:pPr>
        <w:jc w:val="both"/>
        <w:rPr>
          <w:rFonts w:ascii="Open Sans" w:cs="Open Sans" w:eastAsia="Open Sans" w:hAnsi="Open Sans"/>
        </w:rPr>
      </w:pPr>
      <w:r w:rsidDel="00000000" w:rsidR="00000000" w:rsidRPr="00000000">
        <w:rPr>
          <w:rFonts w:ascii="Open Sans" w:cs="Open Sans" w:eastAsia="Open Sans" w:hAnsi="Open Sans"/>
          <w:rtl w:val="0"/>
        </w:rPr>
        <w:t xml:space="preserve">5) małoletni świadkiem przemocy. </w:t>
      </w:r>
    </w:p>
    <w:p w:rsidR="00000000" w:rsidDel="00000000" w:rsidP="00000000" w:rsidRDefault="00000000" w:rsidRPr="00000000" w14:paraId="00000214">
      <w:pPr>
        <w:jc w:val="both"/>
        <w:rPr>
          <w:rFonts w:ascii="Open Sans" w:cs="Open Sans" w:eastAsia="Open Sans" w:hAnsi="Open Sans"/>
        </w:rPr>
      </w:pPr>
      <w:r w:rsidDel="00000000" w:rsidR="00000000" w:rsidRPr="00000000">
        <w:rPr>
          <w:rFonts w:ascii="Open Sans" w:cs="Open Sans" w:eastAsia="Open Sans" w:hAnsi="Open Sans"/>
          <w:rtl w:val="0"/>
        </w:rPr>
        <w:t xml:space="preserve">4. Procedura „Niebieskie Karty” nakłada na szkołę określone zadania w przypadku uzasadnionego  podejrzenia o stosowanie wobec ucznia przemocy domowej, jeżeli np. uczeń: ma ślady przemocy  fizycznej – ślady uderzeń, oparzeń, siniaki, rany, często zdarzające się opuchlizny, złamania,  zwichnięcia itd. </w:t>
      </w:r>
    </w:p>
    <w:p w:rsidR="00000000" w:rsidDel="00000000" w:rsidP="00000000" w:rsidRDefault="00000000" w:rsidRPr="00000000" w14:paraId="00000215">
      <w:pPr>
        <w:jc w:val="both"/>
        <w:rPr>
          <w:rFonts w:ascii="Open Sans" w:cs="Open Sans" w:eastAsia="Open Sans" w:hAnsi="Open Sans"/>
        </w:rPr>
      </w:pPr>
      <w:r w:rsidDel="00000000" w:rsidR="00000000" w:rsidRPr="00000000">
        <w:rPr>
          <w:rFonts w:ascii="Open Sans" w:cs="Open Sans" w:eastAsia="Open Sans" w:hAnsi="Open Sans"/>
          <w:rtl w:val="0"/>
        </w:rPr>
        <w:t xml:space="preserve">5. Ma ślady przemocy psychicznej – moczenie, nadmierna potliwość, bóle, zaburzenia mowy  związane </w:t>
        <w:br w:type="textWrapping"/>
        <w:t xml:space="preserve">z napięciem nerwowym itd., Przejawia trudności w nawiązywaniu kontaktu, ma niską  samoocenę, wycofanie, lęki, depresję, płaczliwość, zachowania destrukcyjne, agresję, apatię,  nieufność, uzależnianie się od innych, zastraszenie, unikanie rozmów itd. </w:t>
      </w:r>
    </w:p>
    <w:p w:rsidR="00000000" w:rsidDel="00000000" w:rsidP="00000000" w:rsidRDefault="00000000" w:rsidRPr="00000000" w14:paraId="00000216">
      <w:pPr>
        <w:jc w:val="both"/>
        <w:rPr>
          <w:rFonts w:ascii="Open Sans" w:cs="Open Sans" w:eastAsia="Open Sans" w:hAnsi="Open Sans"/>
        </w:rPr>
      </w:pPr>
      <w:r w:rsidDel="00000000" w:rsidR="00000000" w:rsidRPr="00000000">
        <w:rPr>
          <w:rFonts w:ascii="Open Sans" w:cs="Open Sans" w:eastAsia="Open Sans" w:hAnsi="Open Sans"/>
          <w:rtl w:val="0"/>
        </w:rPr>
        <w:t xml:space="preserve">6. Ma brudny strój, nieodpowiedni do pory roku, rozwój, wzrost i wagę nieadekwatne do wieku, nie  korzysta z pomocy lekarza mimo przewlekłej choroby itd. Karta stanowi ważny element w walce  z przemocą </w:t>
        <w:br w:type="textWrapping"/>
        <w:t xml:space="preserve">w rodzinie, ponieważ dokumentuje sytuacje pokrzywdzonego ucznia i stanowi dowód  w postępowaniu przygotowawczym i ewentualnej sprawie karnej o znęcanie się. </w:t>
      </w:r>
    </w:p>
    <w:p w:rsidR="00000000" w:rsidDel="00000000" w:rsidP="00000000" w:rsidRDefault="00000000" w:rsidRPr="00000000" w14:paraId="00000217">
      <w:pPr>
        <w:jc w:val="both"/>
        <w:rPr>
          <w:rFonts w:ascii="Open Sans" w:cs="Open Sans" w:eastAsia="Open Sans" w:hAnsi="Open Sans"/>
        </w:rPr>
      </w:pPr>
      <w:r w:rsidDel="00000000" w:rsidR="00000000" w:rsidRPr="00000000">
        <w:rPr>
          <w:rFonts w:ascii="Open Sans" w:cs="Open Sans" w:eastAsia="Open Sans" w:hAnsi="Open Sans"/>
          <w:rtl w:val="0"/>
        </w:rPr>
        <w:t xml:space="preserve">7. Rozpoznanie przemocy w rodzinie i wypełnienie „Niebieskie Karty” to początek procesu  wspierania ofiary przemocy.</w:t>
      </w:r>
    </w:p>
    <w:p w:rsidR="00000000" w:rsidDel="00000000" w:rsidP="00000000" w:rsidRDefault="00000000" w:rsidRPr="00000000" w14:paraId="00000218">
      <w:pPr>
        <w:spacing w:after="0" w:before="0" w:line="240" w:lineRule="auto"/>
        <w:ind w:left="195" w:right="939" w:hanging="268"/>
        <w:jc w:val="both"/>
        <w:rPr>
          <w:rFonts w:ascii="Open Sans" w:cs="Open Sans" w:eastAsia="Open Sans" w:hAnsi="Open Sans"/>
        </w:rPr>
      </w:pPr>
      <w:r w:rsidDel="00000000" w:rsidR="00000000" w:rsidRPr="00000000">
        <w:rPr>
          <w:rFonts w:ascii="Open Sans" w:cs="Open Sans" w:eastAsia="Open Sans" w:hAnsi="Open Sans"/>
          <w:color w:val="000000"/>
          <w:rtl w:val="0"/>
        </w:rPr>
        <w:t xml:space="preserve">8. Podejmowanie interwencji wobec rodziny dotkniętej przemocą odbywające się na podstawie  procedury „Niebieskie karty” nie wymaga zgody ucznia dotkniętego przemocą. </w:t>
      </w:r>
      <w:r w:rsidDel="00000000" w:rsidR="00000000" w:rsidRPr="00000000">
        <w:rPr>
          <w:rtl w:val="0"/>
        </w:rPr>
      </w:r>
    </w:p>
    <w:p w:rsidR="00000000" w:rsidDel="00000000" w:rsidP="00000000" w:rsidRDefault="00000000" w:rsidRPr="00000000" w14:paraId="00000219">
      <w:pPr>
        <w:spacing w:after="0" w:before="131" w:line="240" w:lineRule="auto"/>
        <w:ind w:left="190" w:right="939" w:hanging="272"/>
        <w:jc w:val="both"/>
        <w:rPr>
          <w:rFonts w:ascii="Open Sans" w:cs="Open Sans" w:eastAsia="Open Sans" w:hAnsi="Open Sans"/>
        </w:rPr>
      </w:pPr>
      <w:r w:rsidDel="00000000" w:rsidR="00000000" w:rsidRPr="00000000">
        <w:rPr>
          <w:rFonts w:ascii="Open Sans" w:cs="Open Sans" w:eastAsia="Open Sans" w:hAnsi="Open Sans"/>
          <w:color w:val="000000"/>
          <w:rtl w:val="0"/>
        </w:rPr>
        <w:t xml:space="preserve">9. Wszczęcie procedury na terenie szkoły następuje przez wypełnienie formularza Niebieska karta”  – A w obecności ucznia, co do którego istnieje podejrzenie, że jest dotknięty przemocą </w:t>
        <w:br w:type="textWrapping"/>
        <w:t xml:space="preserve">w rodzinie.  Wszczynając procedurę, podejmuje się działania interwencyjne mające na celu zapewnienie  bezpieczeństwa takiemu uczniowi. </w:t>
      </w:r>
      <w:r w:rsidDel="00000000" w:rsidR="00000000" w:rsidRPr="00000000">
        <w:rPr>
          <w:rtl w:val="0"/>
        </w:rPr>
      </w:r>
    </w:p>
    <w:p w:rsidR="00000000" w:rsidDel="00000000" w:rsidP="00000000" w:rsidRDefault="00000000" w:rsidRPr="00000000" w14:paraId="0000021A">
      <w:pPr>
        <w:spacing w:after="0" w:before="252" w:line="240" w:lineRule="auto"/>
        <w:ind w:left="2124" w:firstLine="0"/>
        <w:jc w:val="both"/>
        <w:rPr>
          <w:rFonts w:ascii="Open Sans" w:cs="Open Sans" w:eastAsia="Open Sans" w:hAnsi="Open Sans"/>
        </w:rPr>
      </w:pPr>
      <w:r w:rsidDel="00000000" w:rsidR="00000000" w:rsidRPr="00000000">
        <w:rPr>
          <w:rFonts w:ascii="Open Sans" w:cs="Open Sans" w:eastAsia="Open Sans" w:hAnsi="Open Sans"/>
          <w:b w:val="1"/>
          <w:color w:val="000000"/>
          <w:rtl w:val="0"/>
        </w:rPr>
        <w:t xml:space="preserve">REALIZACJA PROCEDURY „NIEBIESKIE KARTY” </w:t>
      </w:r>
      <w:r w:rsidDel="00000000" w:rsidR="00000000" w:rsidRPr="00000000">
        <w:rPr>
          <w:rtl w:val="0"/>
        </w:rPr>
      </w:r>
    </w:p>
    <w:p w:rsidR="00000000" w:rsidDel="00000000" w:rsidP="00000000" w:rsidRDefault="00000000" w:rsidRPr="00000000" w14:paraId="0000021B">
      <w:pPr>
        <w:spacing w:after="0" w:before="512" w:line="240" w:lineRule="auto"/>
        <w:ind w:left="208" w:right="942" w:hanging="255"/>
        <w:jc w:val="both"/>
        <w:rPr>
          <w:rFonts w:ascii="Open Sans" w:cs="Open Sans" w:eastAsia="Open Sans" w:hAnsi="Open Sans"/>
        </w:rPr>
      </w:pPr>
      <w:r w:rsidDel="00000000" w:rsidR="00000000" w:rsidRPr="00000000">
        <w:rPr>
          <w:rFonts w:ascii="Open Sans" w:cs="Open Sans" w:eastAsia="Open Sans" w:hAnsi="Open Sans"/>
          <w:color w:val="000000"/>
          <w:rtl w:val="0"/>
        </w:rPr>
        <w:t xml:space="preserve">1. „Niebieskie Karty” zakłada nauczyciel, który stwierdza, że w rodzinie ucznia dochodzi do  przemocy (decyzję o założeniu „Niebieskie Karty” warto podjąć po konsultacjach oraz w  porozumieniu z zespołem wychowawczym). </w:t>
      </w:r>
      <w:r w:rsidDel="00000000" w:rsidR="00000000" w:rsidRPr="00000000">
        <w:rPr>
          <w:rtl w:val="0"/>
        </w:rPr>
      </w:r>
    </w:p>
    <w:p w:rsidR="00000000" w:rsidDel="00000000" w:rsidP="00000000" w:rsidRDefault="00000000" w:rsidRPr="00000000" w14:paraId="0000021C">
      <w:pPr>
        <w:spacing w:after="0" w:before="135" w:line="240" w:lineRule="auto"/>
        <w:ind w:left="185" w:right="934" w:firstLine="0"/>
        <w:jc w:val="both"/>
        <w:rPr>
          <w:rFonts w:ascii="Open Sans" w:cs="Open Sans" w:eastAsia="Open Sans" w:hAnsi="Open Sans"/>
        </w:rPr>
      </w:pPr>
      <w:r w:rsidDel="00000000" w:rsidR="00000000" w:rsidRPr="00000000">
        <w:rPr>
          <w:rFonts w:ascii="Open Sans" w:cs="Open Sans" w:eastAsia="Open Sans" w:hAnsi="Open Sans"/>
          <w:color w:val="000000"/>
          <w:rtl w:val="0"/>
        </w:rPr>
        <w:t xml:space="preserve">2. Wszczęcie procedury następuje poprzez wypełnienie formularza „Niebieska Karta – A” w  obecności osoby, co do której istnieje podejrzenie, że jest dotknięta przemocą w rodzinie. </w:t>
      </w:r>
      <w:r w:rsidDel="00000000" w:rsidR="00000000" w:rsidRPr="00000000">
        <w:rPr>
          <w:rtl w:val="0"/>
        </w:rPr>
      </w:r>
    </w:p>
    <w:p w:rsidR="00000000" w:rsidDel="00000000" w:rsidP="00000000" w:rsidRDefault="00000000" w:rsidRPr="00000000" w14:paraId="0000021D">
      <w:pPr>
        <w:spacing w:after="0" w:before="133" w:line="240" w:lineRule="auto"/>
        <w:ind w:left="190" w:right="937" w:hanging="275"/>
        <w:jc w:val="both"/>
        <w:rPr>
          <w:rFonts w:ascii="Open Sans" w:cs="Open Sans" w:eastAsia="Open Sans" w:hAnsi="Open Sans"/>
        </w:rPr>
      </w:pPr>
      <w:r w:rsidDel="00000000" w:rsidR="00000000" w:rsidRPr="00000000">
        <w:rPr>
          <w:rFonts w:ascii="Open Sans" w:cs="Open Sans" w:eastAsia="Open Sans" w:hAnsi="Open Sans"/>
          <w:color w:val="000000"/>
          <w:rtl w:val="0"/>
        </w:rPr>
        <w:t xml:space="preserve">3. W przypadku podejrzenia stosowania przemocy w rodzinie wobec niepełnoletniego ucznia,  czynności podejmowane i realizowane w ramach procedury, przeprowadza się </w:t>
        <w:br w:type="textWrapping"/>
        <w:t xml:space="preserve">w obecności  rodzica, opiekuna prawnego lub faktycznego. </w:t>
      </w:r>
      <w:r w:rsidDel="00000000" w:rsidR="00000000" w:rsidRPr="00000000">
        <w:rPr>
          <w:rtl w:val="0"/>
        </w:rPr>
      </w:r>
    </w:p>
    <w:p w:rsidR="00000000" w:rsidDel="00000000" w:rsidP="00000000" w:rsidRDefault="00000000" w:rsidRPr="00000000" w14:paraId="0000021E">
      <w:pPr>
        <w:spacing w:after="0" w:before="130" w:line="240" w:lineRule="auto"/>
        <w:ind w:left="184" w:right="942" w:hanging="279"/>
        <w:jc w:val="both"/>
        <w:rPr>
          <w:rFonts w:ascii="Open Sans" w:cs="Open Sans" w:eastAsia="Open Sans" w:hAnsi="Open Sans"/>
        </w:rPr>
      </w:pPr>
      <w:r w:rsidDel="00000000" w:rsidR="00000000" w:rsidRPr="00000000">
        <w:rPr>
          <w:rFonts w:ascii="Open Sans" w:cs="Open Sans" w:eastAsia="Open Sans" w:hAnsi="Open Sans"/>
          <w:color w:val="000000"/>
          <w:rtl w:val="0"/>
        </w:rPr>
        <w:t xml:space="preserve">4. Jeżeli osobami, wobec których istnieje podejrzenie, że stosują przemoc w rodzinie wobec  małoletniego są rodzice, opiekunowie prawni lub faktyczni, działania z udziałem ucznia  przeprowadza się w obecności pełnoletniej osoby najbliższej. </w:t>
      </w:r>
      <w:r w:rsidDel="00000000" w:rsidR="00000000" w:rsidRPr="00000000">
        <w:rPr>
          <w:rtl w:val="0"/>
        </w:rPr>
      </w:r>
    </w:p>
    <w:p w:rsidR="00000000" w:rsidDel="00000000" w:rsidP="00000000" w:rsidRDefault="00000000" w:rsidRPr="00000000" w14:paraId="0000021F">
      <w:pPr>
        <w:spacing w:after="0" w:before="134" w:line="240" w:lineRule="auto"/>
        <w:ind w:left="192" w:right="942" w:hanging="271"/>
        <w:jc w:val="both"/>
        <w:rPr>
          <w:rFonts w:ascii="Open Sans" w:cs="Open Sans" w:eastAsia="Open Sans" w:hAnsi="Open Sans"/>
        </w:rPr>
      </w:pPr>
      <w:r w:rsidDel="00000000" w:rsidR="00000000" w:rsidRPr="00000000">
        <w:rPr>
          <w:rFonts w:ascii="Open Sans" w:cs="Open Sans" w:eastAsia="Open Sans" w:hAnsi="Open Sans"/>
          <w:color w:val="000000"/>
          <w:rtl w:val="0"/>
        </w:rPr>
        <w:t xml:space="preserve">5. Działania z udziałem ucznia, co do którego istnieje podejrzenie, że jest dotknięty przemocą  </w:t>
        <w:br w:type="textWrapping"/>
        <w:t xml:space="preserve">w rodzinie, powinny być prowadzone w miarę możliwości w obecności pedagoga szkolnego lub  psychologa. </w:t>
      </w:r>
      <w:r w:rsidDel="00000000" w:rsidR="00000000" w:rsidRPr="00000000">
        <w:rPr>
          <w:rtl w:val="0"/>
        </w:rPr>
      </w:r>
    </w:p>
    <w:p w:rsidR="00000000" w:rsidDel="00000000" w:rsidP="00000000" w:rsidRDefault="00000000" w:rsidRPr="00000000" w14:paraId="00000220">
      <w:pPr>
        <w:spacing w:after="0" w:before="135" w:line="240" w:lineRule="auto"/>
        <w:ind w:left="191" w:right="939" w:hanging="281"/>
        <w:jc w:val="both"/>
        <w:rPr>
          <w:rFonts w:ascii="Open Sans" w:cs="Open Sans" w:eastAsia="Open Sans" w:hAnsi="Open Sans"/>
        </w:rPr>
      </w:pPr>
      <w:r w:rsidDel="00000000" w:rsidR="00000000" w:rsidRPr="00000000">
        <w:rPr>
          <w:rFonts w:ascii="Open Sans" w:cs="Open Sans" w:eastAsia="Open Sans" w:hAnsi="Open Sans"/>
          <w:color w:val="000000"/>
          <w:rtl w:val="0"/>
        </w:rPr>
        <w:t xml:space="preserve">6. Po wypełnieniu formularza „Niebieska Karta – A” osobie, co do której istnieje podejrzenie, że jest  dotknięta przemocą w rodzinie, przekazuje się formularz „Niebieska Karta – B”. </w:t>
      </w:r>
      <w:r w:rsidDel="00000000" w:rsidR="00000000" w:rsidRPr="00000000">
        <w:rPr>
          <w:rtl w:val="0"/>
        </w:rPr>
      </w:r>
    </w:p>
    <w:p w:rsidR="00000000" w:rsidDel="00000000" w:rsidP="00000000" w:rsidRDefault="00000000" w:rsidRPr="00000000" w14:paraId="00000221">
      <w:pPr>
        <w:spacing w:after="0" w:before="133" w:line="240" w:lineRule="auto"/>
        <w:ind w:left="189" w:right="934" w:hanging="274"/>
        <w:jc w:val="both"/>
        <w:rPr>
          <w:rFonts w:ascii="Open Sans" w:cs="Open Sans" w:eastAsia="Open Sans" w:hAnsi="Open Sans"/>
        </w:rPr>
      </w:pPr>
      <w:r w:rsidDel="00000000" w:rsidR="00000000" w:rsidRPr="00000000">
        <w:rPr>
          <w:rFonts w:ascii="Open Sans" w:cs="Open Sans" w:eastAsia="Open Sans" w:hAnsi="Open Sans"/>
          <w:color w:val="000000"/>
          <w:rtl w:val="0"/>
        </w:rPr>
        <w:t xml:space="preserve">7. 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t>
        <w:br w:type="textWrapping"/>
        <w:t xml:space="preserve">w rodzinie). </w:t>
      </w:r>
      <w:r w:rsidDel="00000000" w:rsidR="00000000" w:rsidRPr="00000000">
        <w:rPr>
          <w:rtl w:val="0"/>
        </w:rPr>
      </w:r>
    </w:p>
    <w:p w:rsidR="00000000" w:rsidDel="00000000" w:rsidP="00000000" w:rsidRDefault="00000000" w:rsidRPr="00000000" w14:paraId="00000222">
      <w:pPr>
        <w:spacing w:after="0" w:before="133" w:line="240" w:lineRule="auto"/>
        <w:ind w:left="118" w:right="937" w:firstLine="0"/>
        <w:jc w:val="both"/>
        <w:rPr>
          <w:rFonts w:ascii="Open Sans" w:cs="Open Sans" w:eastAsia="Open Sans" w:hAnsi="Open Sans"/>
        </w:rPr>
      </w:pPr>
      <w:r w:rsidDel="00000000" w:rsidR="00000000" w:rsidRPr="00000000">
        <w:rPr>
          <w:rFonts w:ascii="Open Sans" w:cs="Open Sans" w:eastAsia="Open Sans" w:hAnsi="Open Sans"/>
          <w:color w:val="000000"/>
          <w:rtl w:val="0"/>
        </w:rPr>
        <w:t xml:space="preserve">8. Wypełniony formularz „Niebieska Karta – A” niezwłocznie, nie później niż w terminie </w:t>
        <w:br w:type="textWrapping"/>
        <w:t xml:space="preserve">5 dni  roboczych od dnia wszczęcia procedury, przekazuje się do zespołu interdyscyplinarnego.</w:t>
      </w:r>
      <w:r w:rsidDel="00000000" w:rsidR="00000000" w:rsidRPr="00000000">
        <w:rPr>
          <w:rtl w:val="0"/>
        </w:rPr>
      </w:r>
    </w:p>
    <w:p w:rsidR="00000000" w:rsidDel="00000000" w:rsidP="00000000" w:rsidRDefault="00000000" w:rsidRPr="00000000" w14:paraId="00000223">
      <w:pPr>
        <w:spacing w:after="0" w:before="3611" w:line="240" w:lineRule="auto"/>
        <w:ind w:right="101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24 </w:t>
      </w:r>
      <w:r w:rsidDel="00000000" w:rsidR="00000000" w:rsidRPr="00000000">
        <w:rPr>
          <w:rtl w:val="0"/>
        </w:rPr>
      </w:r>
    </w:p>
    <w:p w:rsidR="00000000" w:rsidDel="00000000" w:rsidP="00000000" w:rsidRDefault="00000000" w:rsidRPr="00000000" w14:paraId="00000224">
      <w:pPr>
        <w:spacing w:after="0" w:before="0" w:line="240" w:lineRule="auto"/>
        <w:ind w:right="999"/>
        <w:jc w:val="right"/>
        <w:rPr>
          <w:rFonts w:ascii="Times New Roman" w:cs="Times New Roman" w:eastAsia="Times New Roman" w:hAnsi="Times New Roman"/>
          <w:i w:val="1"/>
          <w:color w:val="000000"/>
          <w:sz w:val="22"/>
          <w:szCs w:val="22"/>
        </w:rPr>
        <w:sectPr>
          <w:type w:val="nextPage"/>
          <w:pgSz w:h="16838" w:w="11906" w:orient="portrait"/>
          <w:pgMar w:bottom="993" w:top="851" w:left="993" w:right="991" w:header="708" w:footer="170"/>
        </w:sectPr>
      </w:pPr>
      <w:r w:rsidDel="00000000" w:rsidR="00000000" w:rsidRPr="00000000">
        <w:rPr>
          <w:rtl w:val="0"/>
        </w:rPr>
      </w:r>
    </w:p>
    <w:p w:rsidR="00000000" w:rsidDel="00000000" w:rsidP="00000000" w:rsidRDefault="00000000" w:rsidRPr="00000000" w14:paraId="00000225">
      <w:pPr>
        <w:spacing w:after="0" w:before="0" w:line="240" w:lineRule="auto"/>
        <w:ind w:right="999"/>
        <w:jc w:val="center"/>
        <w:rPr>
          <w:rFonts w:ascii="Times New Roman" w:cs="Times New Roman" w:eastAsia="Times New Roman" w:hAnsi="Times New Roman"/>
          <w:i w:val="1"/>
          <w:color w:val="000000"/>
          <w:sz w:val="22"/>
          <w:szCs w:val="22"/>
        </w:rPr>
        <w:sectPr>
          <w:type w:val="continuous"/>
          <w:pgSz w:h="16838" w:w="11906" w:orient="portrait"/>
          <w:pgMar w:bottom="993" w:top="851" w:left="993" w:right="991" w:header="708" w:footer="170"/>
        </w:sectPr>
      </w:pPr>
      <w:r w:rsidDel="00000000" w:rsidR="00000000" w:rsidRPr="00000000">
        <w:rPr>
          <w:rFonts w:ascii="Times New Roman" w:cs="Times New Roman" w:eastAsia="Times New Roman" w:hAnsi="Times New Roman"/>
          <w:i w:val="1"/>
          <w:color w:val="000000"/>
          <w:sz w:val="22"/>
          <w:szCs w:val="22"/>
          <w:rtl w:val="0"/>
        </w:rPr>
        <w:t xml:space="preserve">   </w:t>
      </w:r>
    </w:p>
    <w:p w:rsidR="00000000" w:rsidDel="00000000" w:rsidP="00000000" w:rsidRDefault="00000000" w:rsidRPr="00000000" w14:paraId="00000226">
      <w:pPr>
        <w:jc w:val="right"/>
        <w:rPr>
          <w:sz w:val="24"/>
          <w:szCs w:val="24"/>
        </w:rPr>
      </w:pPr>
      <w:r w:rsidDel="00000000" w:rsidR="00000000" w:rsidRPr="00000000">
        <w:rPr>
          <w:rtl w:val="0"/>
        </w:rPr>
        <w:t xml:space="preserve">Załączniki do Rozporządzenia </w:t>
      </w:r>
      <w:r w:rsidDel="00000000" w:rsidR="00000000" w:rsidRPr="00000000">
        <w:rPr>
          <w:sz w:val="24"/>
          <w:szCs w:val="24"/>
          <w:rtl w:val="0"/>
        </w:rPr>
        <w:t xml:space="preserve"> </w:t>
      </w:r>
      <w:r w:rsidDel="00000000" w:rsidR="00000000" w:rsidRPr="00000000">
        <w:rPr>
          <w:rtl w:val="0"/>
        </w:rPr>
        <w:t xml:space="preserve">Rady Ministrów z dnia 6 września  2023 r. </w:t>
      </w:r>
      <w:r w:rsidDel="00000000" w:rsidR="00000000" w:rsidRPr="00000000">
        <w:rPr>
          <w:rtl w:val="0"/>
        </w:rPr>
      </w:r>
    </w:p>
    <w:p w:rsidR="00000000" w:rsidDel="00000000" w:rsidP="00000000" w:rsidRDefault="00000000" w:rsidRPr="00000000" w14:paraId="00000227">
      <w:pPr>
        <w:jc w:val="right"/>
        <w:rPr/>
      </w:pPr>
      <w:r w:rsidDel="00000000" w:rsidR="00000000" w:rsidRPr="00000000">
        <w:rPr>
          <w:rtl w:val="0"/>
        </w:rPr>
        <w:t xml:space="preserve">……………………………………………………..</w:t>
      </w:r>
    </w:p>
    <w:p w:rsidR="00000000" w:rsidDel="00000000" w:rsidP="00000000" w:rsidRDefault="00000000" w:rsidRPr="00000000" w14:paraId="00000228">
      <w:pPr>
        <w:jc w:val="right"/>
        <w:rPr>
          <w:sz w:val="24"/>
          <w:szCs w:val="24"/>
        </w:rPr>
      </w:pPr>
      <w:r w:rsidDel="00000000" w:rsidR="00000000" w:rsidRPr="00000000">
        <w:rPr>
          <w:rtl w:val="0"/>
        </w:rPr>
        <w:t xml:space="preserve">miejscowość, data </w:t>
      </w:r>
      <w:r w:rsidDel="00000000" w:rsidR="00000000" w:rsidRPr="00000000">
        <w:rPr>
          <w:rtl w:val="0"/>
        </w:rPr>
      </w:r>
    </w:p>
    <w:p w:rsidR="00000000" w:rsidDel="00000000" w:rsidP="00000000" w:rsidRDefault="00000000" w:rsidRPr="00000000" w14:paraId="00000229">
      <w:pPr>
        <w:spacing w:after="0" w:before="541" w:line="240" w:lineRule="auto"/>
        <w:ind w:left="33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„NIEBIESKA KARTA – A” </w:t>
      </w:r>
      <w:r w:rsidDel="00000000" w:rsidR="00000000" w:rsidRPr="00000000">
        <w:rPr>
          <w:rtl w:val="0"/>
        </w:rPr>
      </w:r>
    </w:p>
    <w:p w:rsidR="00000000" w:rsidDel="00000000" w:rsidP="00000000" w:rsidRDefault="00000000" w:rsidRPr="00000000" w14:paraId="0000022A">
      <w:pPr>
        <w:spacing w:after="0" w:before="164" w:line="240" w:lineRule="auto"/>
        <w:ind w:left="497" w:right="1244"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 ZWIĄZKU Z POWZIĘCIEM UZASADNIONEGO PODEJRZENIA STOSOWANIA  PRZEMOCY DOMOWEJ LUB W WYNIKU ZGŁOSZENIA PRZEZ ŚWIADKA  PRZEMOCY DOMOWEJ USTALA SIĘ, CO NASTĘPUJE: </w:t>
      </w:r>
    </w:p>
    <w:p w:rsidR="00000000" w:rsidDel="00000000" w:rsidP="00000000" w:rsidRDefault="00000000" w:rsidRPr="00000000" w14:paraId="0000022B">
      <w:pPr>
        <w:spacing w:after="0" w:before="164" w:line="240" w:lineRule="auto"/>
        <w:ind w:left="497" w:right="1244"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rPr>
          <w:rFonts w:ascii="Open Sans" w:cs="Open Sans" w:eastAsia="Open Sans" w:hAnsi="Open Sans"/>
        </w:rPr>
      </w:pPr>
      <w:r w:rsidDel="00000000" w:rsidR="00000000" w:rsidRPr="00000000">
        <w:rPr>
          <w:rFonts w:ascii="Open Sans" w:cs="Open Sans" w:eastAsia="Open Sans" w:hAnsi="Open Sans"/>
          <w:rtl w:val="0"/>
        </w:rPr>
        <w:t xml:space="preserve">I. DANE OSOBY/OSÓB DOZNAJĄCYCH PRZEMOCY DOMOWEJ </w:t>
      </w:r>
    </w:p>
    <w:tbl>
      <w:tblPr>
        <w:tblStyle w:val="Table2"/>
        <w:tblW w:w="9902.0" w:type="dxa"/>
        <w:jc w:val="left"/>
        <w:tblLayout w:type="fixed"/>
        <w:tblLook w:val="0400"/>
      </w:tblPr>
      <w:tblGrid>
        <w:gridCol w:w="5122"/>
        <w:gridCol w:w="1510"/>
        <w:gridCol w:w="1635"/>
        <w:gridCol w:w="1635"/>
        <w:tblGridChange w:id="0">
          <w:tblGrid>
            <w:gridCol w:w="5122"/>
            <w:gridCol w:w="1510"/>
            <w:gridCol w:w="1635"/>
            <w:gridCol w:w="1635"/>
          </w:tblGrid>
        </w:tblGridChange>
      </w:tblGrid>
      <w:tr>
        <w:trPr>
          <w:cantSplit w:val="0"/>
          <w:trHeight w:val="51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Dane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Osoba 1 doznająca  </w:t>
            </w:r>
            <w:r w:rsidDel="00000000" w:rsidR="00000000" w:rsidRPr="00000000">
              <w:rPr>
                <w:rtl w:val="0"/>
              </w:rPr>
            </w:r>
          </w:p>
          <w:p w:rsidR="00000000" w:rsidDel="00000000" w:rsidP="00000000" w:rsidRDefault="00000000" w:rsidRPr="00000000" w14:paraId="0000022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przemocy domowej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0">
            <w:pPr>
              <w:spacing w:after="0" w:before="0" w:line="240" w:lineRule="auto"/>
              <w:ind w:left="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Osoba 2 doznająca  </w:t>
            </w:r>
            <w:r w:rsidDel="00000000" w:rsidR="00000000" w:rsidRPr="00000000">
              <w:rPr>
                <w:rtl w:val="0"/>
              </w:rPr>
            </w:r>
          </w:p>
          <w:p w:rsidR="00000000" w:rsidDel="00000000" w:rsidP="00000000" w:rsidRDefault="00000000" w:rsidRPr="00000000" w14:paraId="00000231">
            <w:pPr>
              <w:spacing w:after="0" w:before="0" w:line="240" w:lineRule="auto"/>
              <w:ind w:left="1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przemocy domowej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2">
            <w:pPr>
              <w:spacing w:after="0" w:before="0" w:line="240" w:lineRule="auto"/>
              <w:ind w:left="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Osoba 3 doznająca  </w:t>
            </w:r>
            <w:r w:rsidDel="00000000" w:rsidR="00000000" w:rsidRPr="00000000">
              <w:rPr>
                <w:rtl w:val="0"/>
              </w:rPr>
            </w:r>
          </w:p>
          <w:p w:rsidR="00000000" w:rsidDel="00000000" w:rsidP="00000000" w:rsidRDefault="00000000" w:rsidRPr="00000000" w14:paraId="00000233">
            <w:pPr>
              <w:spacing w:after="0" w:before="0" w:line="240" w:lineRule="auto"/>
              <w:ind w:left="1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przemocy domowej</w:t>
            </w:r>
            <w:r w:rsidDel="00000000" w:rsidR="00000000" w:rsidRPr="00000000">
              <w:rPr>
                <w:rtl w:val="0"/>
              </w:rPr>
            </w:r>
          </w:p>
        </w:tc>
      </w:tr>
      <w:tr>
        <w:trPr>
          <w:cantSplit w:val="0"/>
          <w:trHeight w:val="26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4">
            <w:pPr>
              <w:spacing w:after="0" w:before="0"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Małoletni (Tak/Nie)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5">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7">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8">
            <w:pPr>
              <w:spacing w:after="0" w:before="0" w:line="240" w:lineRule="auto"/>
              <w:ind w:left="1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Imię i nazwisko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9">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B">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C">
            <w:pPr>
              <w:spacing w:after="0" w:before="0" w:line="240" w:lineRule="auto"/>
              <w:ind w:left="1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Imiona rodziców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D">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E">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F">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0">
            <w:pPr>
              <w:spacing w:after="0" w:before="0"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Wiek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1">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2">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3">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4">
            <w:pPr>
              <w:spacing w:after="0" w:before="0"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PESEL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5">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7">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7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8">
            <w:pPr>
              <w:spacing w:after="0" w:before="0" w:line="240" w:lineRule="auto"/>
              <w:ind w:left="113" w:right="204"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Nazwa i adres miejsca  pracy/nazwa i adres placówki oświatowej  do której uczęszcza  małoletni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9">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B">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2"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C">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2"/>
                <w:szCs w:val="22"/>
                <w:rtl w:val="0"/>
              </w:rPr>
              <w:t xml:space="preserve">Adres miejsca zamieszkania</w:t>
            </w:r>
            <w:r w:rsidDel="00000000" w:rsidR="00000000" w:rsidRPr="00000000">
              <w:rPr>
                <w:rtl w:val="0"/>
              </w:rPr>
            </w:r>
          </w:p>
        </w:tc>
      </w:tr>
      <w:tr>
        <w:trPr>
          <w:cantSplit w:val="0"/>
          <w:trHeight w:val="26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before="0"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Kod pocztowy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5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before="0"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Miejscowość</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before="0" w:line="240" w:lineRule="auto"/>
              <w:ind w:left="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Gmina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before="0"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Województwo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D">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E">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F">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0">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Ulica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1">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2">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3">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4">
            <w:pPr>
              <w:spacing w:after="0" w:before="0" w:line="240" w:lineRule="auto"/>
              <w:ind w:left="1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Nr domu/ nr lokalu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5">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7">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1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8">
            <w:pPr>
              <w:spacing w:after="0" w:before="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Telefon lub adres e </w:t>
            </w:r>
            <w:r w:rsidDel="00000000" w:rsidR="00000000" w:rsidRPr="00000000">
              <w:rPr>
                <w:rtl w:val="0"/>
              </w:rPr>
            </w:r>
          </w:p>
          <w:p w:rsidR="00000000" w:rsidDel="00000000" w:rsidP="00000000" w:rsidRDefault="00000000" w:rsidRPr="00000000" w14:paraId="00000269">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C">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2"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2"/>
                <w:szCs w:val="22"/>
                <w:rtl w:val="0"/>
              </w:rPr>
              <w:t xml:space="preserve">Adres miejsca pobytu (jeżeli jest inny niż adres miejsca zamieszkania)</w:t>
            </w:r>
            <w:r w:rsidDel="00000000" w:rsidR="00000000" w:rsidRPr="00000000">
              <w:rPr>
                <w:rtl w:val="0"/>
              </w:rPr>
            </w:r>
          </w:p>
        </w:tc>
      </w:tr>
      <w:tr>
        <w:trPr>
          <w:cantSplit w:val="0"/>
          <w:trHeight w:val="26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0" w:before="0"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Kod pocztowy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4">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0" w:before="0"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Miejscowość</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0" w:before="0" w:line="240" w:lineRule="auto"/>
              <w:ind w:left="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Gmina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C">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0" w:before="0"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Województwo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Ulica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4">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0" w:before="0" w:line="240" w:lineRule="auto"/>
              <w:ind w:left="1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Nr domu/ nr lokalu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16"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0" w:before="0" w:line="240" w:lineRule="auto"/>
              <w:ind w:left="122" w:right="286" w:firstLine="9.0000000000000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Stosunek pokrewieństwa, powinowactwa lub rodzaj relacji z osobą stosującą przemoc domową (np.  żona, partner, były partner, córka, pasierb, matka, teść)</w:t>
            </w:r>
            <w:r w:rsidDel="00000000" w:rsidR="00000000" w:rsidRPr="00000000">
              <w:rPr>
                <w:rtl w:val="0"/>
              </w:rPr>
            </w:r>
          </w:p>
        </w:tc>
      </w:tr>
    </w:tbl>
    <w:p w:rsidR="00000000" w:rsidDel="00000000" w:rsidP="00000000" w:rsidRDefault="00000000" w:rsidRPr="00000000" w14:paraId="0000028D">
      <w:pPr>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rPr>
          <w:rFonts w:ascii="Open Sans" w:cs="Open Sans" w:eastAsia="Open Sans" w:hAnsi="Open Sans"/>
        </w:rPr>
      </w:pPr>
      <w:r w:rsidDel="00000000" w:rsidR="00000000" w:rsidRPr="00000000">
        <w:rPr>
          <w:rFonts w:ascii="Open Sans" w:cs="Open Sans" w:eastAsia="Open Sans" w:hAnsi="Open Sans"/>
          <w:rtl w:val="0"/>
        </w:rPr>
        <w:t xml:space="preserve">Uwaga! W przypadku większej niż 3 liczby osób doznających przemocy dołącz kolejną kartę zawierająca Tabelę I</w:t>
      </w:r>
    </w:p>
    <w:p w:rsidR="00000000" w:rsidDel="00000000" w:rsidP="00000000" w:rsidRDefault="00000000" w:rsidRPr="00000000" w14:paraId="0000028F">
      <w:pPr>
        <w:spacing w:after="0" w:before="0" w:line="240" w:lineRule="auto"/>
        <w:ind w:left="181" w:right="1274" w:hanging="6.00000000000001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jc w:val="both"/>
        <w:rPr/>
      </w:pPr>
      <w:r w:rsidDel="00000000" w:rsidR="00000000" w:rsidRPr="00000000">
        <w:rPr>
          <w:rtl w:val="0"/>
        </w:rPr>
        <w:t xml:space="preserve">II. LICZBA MAŁOLETNICH W ŚRODOWISKU DOMOWYM, W KTÓRYM PODEJRZEWA SIĘ STOSOWANIE PRZEMOCY DOMOWEJ………………………………………………………………………………</w:t>
      </w:r>
    </w:p>
    <w:p w:rsidR="00000000" w:rsidDel="00000000" w:rsidP="00000000" w:rsidRDefault="00000000" w:rsidRPr="00000000" w14:paraId="00000291">
      <w:pPr>
        <w:jc w:val="both"/>
        <w:rPr/>
      </w:pPr>
      <w:r w:rsidDel="00000000" w:rsidR="00000000" w:rsidRPr="00000000">
        <w:rPr>
          <w:rtl w:val="0"/>
        </w:rPr>
        <w:t xml:space="preserve">III. DANE OSOBY/OSÓB STOSUJĄCYCH PRZEMOC DOMOWĄ </w:t>
      </w:r>
    </w:p>
    <w:tbl>
      <w:tblPr>
        <w:tblStyle w:val="Table3"/>
        <w:tblW w:w="9902.0" w:type="dxa"/>
        <w:jc w:val="left"/>
        <w:tblLayout w:type="fixed"/>
        <w:tblLook w:val="0400"/>
      </w:tblPr>
      <w:tblGrid>
        <w:gridCol w:w="4405"/>
        <w:gridCol w:w="2768"/>
        <w:gridCol w:w="2729"/>
        <w:tblGridChange w:id="0">
          <w:tblGrid>
            <w:gridCol w:w="4405"/>
            <w:gridCol w:w="2768"/>
            <w:gridCol w:w="2729"/>
          </w:tblGrid>
        </w:tblGridChange>
      </w:tblGrid>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Dane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Osoba 1 stosująca przemoc domową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Osoba 2 stosująca przemoc domową</w:t>
            </w: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0" w:before="0"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Imię i nazwisko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0" w:before="0"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Imiona rodziców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0" w:before="0"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Wiek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C">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D">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E">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PESEL</w:t>
            </w:r>
            <w:r w:rsidDel="00000000" w:rsidR="00000000" w:rsidRPr="00000000">
              <w:rPr>
                <w:rFonts w:ascii="Times New Roman" w:cs="Times New Roman" w:eastAsia="Times New Roman" w:hAnsi="Times New Roman"/>
                <w:color w:val="000000"/>
                <w:sz w:val="14"/>
                <w:szCs w:val="14"/>
                <w:vertAlign w:val="superscript"/>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0">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6"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1">
            <w:pPr>
              <w:spacing w:after="0" w:before="0" w:line="240" w:lineRule="auto"/>
              <w:ind w:lef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2"/>
                <w:szCs w:val="22"/>
                <w:rtl w:val="0"/>
              </w:rPr>
              <w:t xml:space="preserve">Adres miejsca zamieszkania:</w:t>
            </w: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4">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Kod pocztowy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5">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6">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7">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Miejscowość</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8">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9">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A">
            <w:pPr>
              <w:spacing w:after="0" w:before="0" w:line="240" w:lineRule="auto"/>
              <w:ind w:left="1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Gmina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C">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D">
            <w:pPr>
              <w:spacing w:after="0" w:before="0"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Województwo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E">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F">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0">
            <w:pPr>
              <w:spacing w:after="0" w:before="0" w:line="240" w:lineRule="auto"/>
              <w:ind w:left="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Ulica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1">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2">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3">
            <w:pPr>
              <w:spacing w:after="0" w:before="0"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Nr domu/nr lokalu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4">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5">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6">
            <w:pPr>
              <w:spacing w:after="0" w:before="0" w:line="240" w:lineRule="auto"/>
              <w:ind w:left="12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Telefon lub adres 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8">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6"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9">
            <w:pPr>
              <w:spacing w:after="0" w:before="0" w:line="240" w:lineRule="auto"/>
              <w:ind w:lef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2"/>
                <w:szCs w:val="22"/>
                <w:rtl w:val="0"/>
              </w:rPr>
              <w:t xml:space="preserve">Adres miejsca pobytu (jeżeli jest inny niż adres miejsca zamieszkania):</w:t>
            </w: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C">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Kod pocztowy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D">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E">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F">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Miejscowość</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0">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1">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2">
            <w:pPr>
              <w:spacing w:after="0" w:before="0" w:line="240" w:lineRule="auto"/>
              <w:ind w:left="1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Gmina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3">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4">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5">
            <w:pPr>
              <w:spacing w:after="0" w:before="0"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Województwo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7">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8">
            <w:pPr>
              <w:spacing w:after="0" w:before="0" w:line="240" w:lineRule="auto"/>
              <w:ind w:left="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Ulica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9">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A">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B">
            <w:pPr>
              <w:spacing w:after="0" w:before="0"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Nr domu/nr lokalu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C">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D">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7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E">
            <w:pPr>
              <w:spacing w:after="0" w:before="0" w:line="240" w:lineRule="auto"/>
              <w:ind w:left="115" w:right="203" w:firstLine="14.0000000000000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Sytuacja zawodowa, w  tym nazwa i adres miejsca pracy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0">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18"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1">
            <w:pPr>
              <w:spacing w:after="0" w:before="0" w:line="240" w:lineRule="auto"/>
              <w:ind w:left="117" w:right="1320" w:hanging="13.0000000000000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2"/>
                <w:szCs w:val="22"/>
                <w:rtl w:val="0"/>
              </w:rPr>
              <w:t xml:space="preserve">Stosunek pokrewieństwa, powinowactwa lub rodzaj relacji z osobą doznającą przemocy domowej:  (np. żona, była żona, partner, były partner, córka, pasierb, matka, teść)</w:t>
            </w:r>
            <w:r w:rsidDel="00000000" w:rsidR="00000000" w:rsidRPr="00000000">
              <w:rPr>
                <w:rFonts w:ascii="Times New Roman" w:cs="Times New Roman" w:eastAsia="Times New Roman" w:hAnsi="Times New Roman"/>
                <w:i w:val="1"/>
                <w:color w:val="000000"/>
                <w:sz w:val="14"/>
                <w:szCs w:val="14"/>
                <w:vertAlign w:val="superscript"/>
                <w:rtl w:val="0"/>
              </w:rPr>
              <w:t xml:space="preserve">1)</w:t>
            </w:r>
            <w:r w:rsidDel="00000000" w:rsidR="00000000" w:rsidRPr="00000000">
              <w:rPr>
                <w:rtl w:val="0"/>
              </w:rPr>
            </w:r>
          </w:p>
        </w:tc>
      </w:tr>
      <w:tr>
        <w:trPr>
          <w:cantSplit w:val="0"/>
          <w:trHeight w:val="28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4">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5">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6">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D7">
      <w:pPr>
        <w:spacing w:after="240" w:before="0" w:line="240" w:lineRule="auto"/>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tl w:val="0"/>
        </w:rPr>
      </w:r>
    </w:p>
    <w:p w:rsidR="00000000" w:rsidDel="00000000" w:rsidP="00000000" w:rsidRDefault="00000000" w:rsidRPr="00000000" w14:paraId="000002D8">
      <w:pPr>
        <w:jc w:val="both"/>
        <w:rPr>
          <w:rFonts w:ascii="Open Sans" w:cs="Open Sans" w:eastAsia="Open Sans" w:hAnsi="Open Sans"/>
        </w:rPr>
      </w:pPr>
      <w:r w:rsidDel="00000000" w:rsidR="00000000" w:rsidRPr="00000000">
        <w:rPr>
          <w:rFonts w:ascii="Open Sans" w:cs="Open Sans" w:eastAsia="Open Sans" w:hAnsi="Open Sans"/>
          <w:rtl w:val="0"/>
        </w:rPr>
        <w:t xml:space="preserve">IV. CZY OSOBA STOSUJĄCA PRZEMOC DOMOWĄ ZACHOWYWAŁA SIĘ W NASTĘPUJĄCY SPOSÓB </w:t>
      </w:r>
    </w:p>
    <w:p w:rsidR="00000000" w:rsidDel="00000000" w:rsidP="00000000" w:rsidRDefault="00000000" w:rsidRPr="00000000" w14:paraId="000002D9">
      <w:pPr>
        <w:jc w:val="both"/>
        <w:rPr>
          <w:rFonts w:ascii="Open Sans" w:cs="Open Sans" w:eastAsia="Open Sans" w:hAnsi="Open Sans"/>
        </w:rPr>
      </w:pPr>
      <w:r w:rsidDel="00000000" w:rsidR="00000000" w:rsidRPr="00000000">
        <w:rPr>
          <w:rFonts w:ascii="Open Sans" w:cs="Open Sans" w:eastAsia="Open Sans" w:hAnsi="Open Sans"/>
          <w:rtl w:val="0"/>
        </w:rPr>
        <w:t xml:space="preserve">(zaznacz w odpowiednim miejscu znak X):</w:t>
      </w:r>
    </w:p>
    <w:tbl>
      <w:tblPr>
        <w:tblStyle w:val="Table4"/>
        <w:tblW w:w="14974.0" w:type="dxa"/>
        <w:jc w:val="left"/>
        <w:tblLayout w:type="fixed"/>
        <w:tblLook w:val="0400"/>
      </w:tblPr>
      <w:tblGrid>
        <w:gridCol w:w="2673"/>
        <w:gridCol w:w="2201"/>
        <w:gridCol w:w="2198"/>
        <w:gridCol w:w="2206"/>
        <w:gridCol w:w="2206"/>
        <w:gridCol w:w="2205"/>
        <w:gridCol w:w="1285"/>
        <w:tblGridChange w:id="0">
          <w:tblGrid>
            <w:gridCol w:w="2673"/>
            <w:gridCol w:w="2201"/>
            <w:gridCol w:w="2198"/>
            <w:gridCol w:w="2206"/>
            <w:gridCol w:w="2206"/>
            <w:gridCol w:w="2205"/>
            <w:gridCol w:w="1285"/>
          </w:tblGrid>
        </w:tblGridChange>
      </w:tblGrid>
      <w:tr>
        <w:trPr>
          <w:cantSplit w:val="0"/>
          <w:trHeight w:val="389"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A">
            <w:pPr>
              <w:spacing w:after="0" w:before="0" w:line="240" w:lineRule="auto"/>
              <w:ind w:left="12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Osoby/formy przemocy domowej</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Osoba 1 stosująca przemoc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Osoba 2 stosująca przemoc</w:t>
            </w:r>
            <w:r w:rsidDel="00000000" w:rsidR="00000000" w:rsidRPr="00000000">
              <w:rPr>
                <w:rtl w:val="0"/>
              </w:rPr>
            </w:r>
          </w:p>
        </w:tc>
      </w:tr>
      <w:tr>
        <w:trPr>
          <w:cantSplit w:val="0"/>
          <w:trHeight w:val="97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2">
            <w:pPr>
              <w:spacing w:after="0" w:before="0" w:line="240" w:lineRule="auto"/>
              <w:ind w:right="238"/>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wobec  </w:t>
            </w:r>
            <w:r w:rsidDel="00000000" w:rsidR="00000000" w:rsidRPr="00000000">
              <w:rPr>
                <w:rtl w:val="0"/>
              </w:rPr>
            </w:r>
          </w:p>
          <w:p w:rsidR="00000000" w:rsidDel="00000000" w:rsidP="00000000" w:rsidRDefault="00000000" w:rsidRPr="00000000" w14:paraId="000002E3">
            <w:pPr>
              <w:spacing w:after="0" w:before="0" w:line="240" w:lineRule="auto"/>
              <w:ind w:right="15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Osoby 1  </w:t>
            </w:r>
            <w:r w:rsidDel="00000000" w:rsidR="00000000" w:rsidRPr="00000000">
              <w:rPr>
                <w:rtl w:val="0"/>
              </w:rPr>
            </w:r>
          </w:p>
          <w:p w:rsidR="00000000" w:rsidDel="00000000" w:rsidP="00000000" w:rsidRDefault="00000000" w:rsidRPr="00000000" w14:paraId="000002E4">
            <w:pPr>
              <w:spacing w:after="0" w:before="0" w:line="240" w:lineRule="auto"/>
              <w:ind w:left="206" w:right="75" w:hanging="23.9999999999999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doznającej  przemocy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5">
            <w:pPr>
              <w:spacing w:after="0" w:before="0" w:line="240" w:lineRule="auto"/>
              <w:ind w:right="23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wobec  </w:t>
            </w:r>
            <w:r w:rsidDel="00000000" w:rsidR="00000000" w:rsidRPr="00000000">
              <w:rPr>
                <w:rtl w:val="0"/>
              </w:rPr>
            </w:r>
          </w:p>
          <w:p w:rsidR="00000000" w:rsidDel="00000000" w:rsidP="00000000" w:rsidRDefault="00000000" w:rsidRPr="00000000" w14:paraId="000002E6">
            <w:pPr>
              <w:spacing w:after="0" w:before="0" w:line="240" w:lineRule="auto"/>
              <w:ind w:right="15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Osoby 2  </w:t>
            </w:r>
            <w:r w:rsidDel="00000000" w:rsidR="00000000" w:rsidRPr="00000000">
              <w:rPr>
                <w:rtl w:val="0"/>
              </w:rPr>
            </w:r>
          </w:p>
          <w:p w:rsidR="00000000" w:rsidDel="00000000" w:rsidP="00000000" w:rsidRDefault="00000000" w:rsidRPr="00000000" w14:paraId="000002E7">
            <w:pPr>
              <w:spacing w:after="0" w:before="0" w:line="240" w:lineRule="auto"/>
              <w:ind w:left="206" w:right="72" w:hanging="23.9999999999999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doznającej  przemocy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8">
            <w:pPr>
              <w:spacing w:after="0" w:before="0" w:line="240" w:lineRule="auto"/>
              <w:ind w:right="24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wobec  </w:t>
            </w:r>
            <w:r w:rsidDel="00000000" w:rsidR="00000000" w:rsidRPr="00000000">
              <w:rPr>
                <w:rtl w:val="0"/>
              </w:rPr>
            </w:r>
          </w:p>
          <w:p w:rsidR="00000000" w:rsidDel="00000000" w:rsidP="00000000" w:rsidRDefault="00000000" w:rsidRPr="00000000" w14:paraId="000002E9">
            <w:pPr>
              <w:spacing w:after="0" w:before="0" w:line="240" w:lineRule="auto"/>
              <w:ind w:right="16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Osoby 3  </w:t>
            </w:r>
            <w:r w:rsidDel="00000000" w:rsidR="00000000" w:rsidRPr="00000000">
              <w:rPr>
                <w:rtl w:val="0"/>
              </w:rPr>
            </w:r>
          </w:p>
          <w:p w:rsidR="00000000" w:rsidDel="00000000" w:rsidP="00000000" w:rsidRDefault="00000000" w:rsidRPr="00000000" w14:paraId="000002EA">
            <w:pPr>
              <w:spacing w:after="0" w:before="0" w:line="240" w:lineRule="auto"/>
              <w:ind w:left="206" w:right="80" w:hanging="23.9999999999999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doznającej  przemocy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B">
            <w:pPr>
              <w:spacing w:after="0" w:before="0" w:line="240" w:lineRule="auto"/>
              <w:ind w:right="238"/>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wobec  </w:t>
            </w:r>
            <w:r w:rsidDel="00000000" w:rsidR="00000000" w:rsidRPr="00000000">
              <w:rPr>
                <w:rtl w:val="0"/>
              </w:rPr>
            </w:r>
          </w:p>
          <w:p w:rsidR="00000000" w:rsidDel="00000000" w:rsidP="00000000" w:rsidRDefault="00000000" w:rsidRPr="00000000" w14:paraId="000002EC">
            <w:pPr>
              <w:spacing w:after="0" w:before="0" w:line="240" w:lineRule="auto"/>
              <w:ind w:right="15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Osoby 1  </w:t>
            </w:r>
            <w:r w:rsidDel="00000000" w:rsidR="00000000" w:rsidRPr="00000000">
              <w:rPr>
                <w:rtl w:val="0"/>
              </w:rPr>
            </w:r>
          </w:p>
          <w:p w:rsidR="00000000" w:rsidDel="00000000" w:rsidP="00000000" w:rsidRDefault="00000000" w:rsidRPr="00000000" w14:paraId="000002ED">
            <w:pPr>
              <w:spacing w:after="0" w:before="0" w:line="240" w:lineRule="auto"/>
              <w:ind w:left="211" w:right="75" w:hanging="23.9999999999999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doznającej  przemocy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E">
            <w:pPr>
              <w:spacing w:after="0" w:before="0" w:line="240" w:lineRule="auto"/>
              <w:ind w:right="24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wobec  </w:t>
            </w:r>
            <w:r w:rsidDel="00000000" w:rsidR="00000000" w:rsidRPr="00000000">
              <w:rPr>
                <w:rtl w:val="0"/>
              </w:rPr>
            </w:r>
          </w:p>
          <w:p w:rsidR="00000000" w:rsidDel="00000000" w:rsidP="00000000" w:rsidRDefault="00000000" w:rsidRPr="00000000" w14:paraId="000002EF">
            <w:pPr>
              <w:spacing w:after="0" w:before="0" w:line="240" w:lineRule="auto"/>
              <w:ind w:right="15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Osoby 2  </w:t>
            </w:r>
            <w:r w:rsidDel="00000000" w:rsidR="00000000" w:rsidRPr="00000000">
              <w:rPr>
                <w:rtl w:val="0"/>
              </w:rPr>
            </w:r>
          </w:p>
          <w:p w:rsidR="00000000" w:rsidDel="00000000" w:rsidP="00000000" w:rsidRDefault="00000000" w:rsidRPr="00000000" w14:paraId="000002F0">
            <w:pPr>
              <w:spacing w:after="0" w:before="0" w:line="240" w:lineRule="auto"/>
              <w:ind w:left="208" w:right="77" w:hanging="23.9999999999999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doznającej  przemocy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1">
            <w:pPr>
              <w:spacing w:after="0" w:before="0" w:line="240" w:lineRule="auto"/>
              <w:ind w:right="30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wobec  </w:t>
            </w:r>
            <w:r w:rsidDel="00000000" w:rsidR="00000000" w:rsidRPr="00000000">
              <w:rPr>
                <w:rtl w:val="0"/>
              </w:rPr>
            </w:r>
          </w:p>
          <w:p w:rsidR="00000000" w:rsidDel="00000000" w:rsidP="00000000" w:rsidRDefault="00000000" w:rsidRPr="00000000" w14:paraId="000002F2">
            <w:pPr>
              <w:spacing w:after="0" w:before="0" w:line="240" w:lineRule="auto"/>
              <w:ind w:right="21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Osoby 3  </w:t>
            </w:r>
            <w:r w:rsidDel="00000000" w:rsidR="00000000" w:rsidRPr="00000000">
              <w:rPr>
                <w:rtl w:val="0"/>
              </w:rPr>
            </w:r>
          </w:p>
          <w:p w:rsidR="00000000" w:rsidDel="00000000" w:rsidP="00000000" w:rsidRDefault="00000000" w:rsidRPr="00000000" w14:paraId="000002F3">
            <w:pPr>
              <w:spacing w:after="0" w:before="0" w:line="240" w:lineRule="auto"/>
              <w:ind w:right="13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doznającej  </w:t>
            </w:r>
            <w:r w:rsidDel="00000000" w:rsidR="00000000" w:rsidRPr="00000000">
              <w:rPr>
                <w:rtl w:val="0"/>
              </w:rPr>
            </w:r>
          </w:p>
          <w:p w:rsidR="00000000" w:rsidDel="00000000" w:rsidP="00000000" w:rsidRDefault="00000000" w:rsidRPr="00000000" w14:paraId="000002F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przemocy</w:t>
            </w:r>
            <w:r w:rsidDel="00000000" w:rsidR="00000000" w:rsidRPr="00000000">
              <w:rPr>
                <w:rtl w:val="0"/>
              </w:rPr>
            </w:r>
          </w:p>
        </w:tc>
      </w:tr>
      <w:tr>
        <w:trPr>
          <w:cantSplit w:val="0"/>
          <w:trHeight w:val="10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5">
            <w:pPr>
              <w:spacing w:after="0" w:before="0"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Przemoc fizyczna</w:t>
            </w:r>
            <w:r w:rsidDel="00000000" w:rsidR="00000000" w:rsidRPr="00000000">
              <w:rPr>
                <w:rFonts w:ascii="Times New Roman" w:cs="Times New Roman" w:eastAsia="Times New Roman" w:hAnsi="Times New Roman"/>
                <w:b w:val="1"/>
                <w:color w:val="000000"/>
                <w:sz w:val="13"/>
                <w:szCs w:val="13"/>
                <w:vertAlign w:val="superscript"/>
                <w:rtl w:val="0"/>
              </w:rPr>
              <w:t xml:space="preserve">3)</w:t>
            </w:r>
            <w:r w:rsidDel="00000000" w:rsidR="00000000" w:rsidRPr="00000000">
              <w:rPr>
                <w:rFonts w:ascii="Times New Roman" w:cs="Times New Roman" w:eastAsia="Times New Roman" w:hAnsi="Times New Roman"/>
                <w:b w:val="1"/>
                <w:color w:val="000000"/>
                <w:sz w:val="13"/>
                <w:szCs w:val="13"/>
                <w:rtl w:val="0"/>
              </w:rPr>
              <w:t xml:space="preserve"> </w:t>
            </w:r>
            <w:r w:rsidDel="00000000" w:rsidR="00000000" w:rsidRPr="00000000">
              <w:rPr>
                <w:rtl w:val="0"/>
              </w:rPr>
            </w:r>
          </w:p>
          <w:p w:rsidR="00000000" w:rsidDel="00000000" w:rsidP="00000000" w:rsidRDefault="00000000" w:rsidRPr="00000000" w14:paraId="000002F6">
            <w:pPr>
              <w:spacing w:after="0" w:before="0" w:line="240" w:lineRule="auto"/>
              <w:ind w:left="94" w:right="32" w:firstLine="27.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bicie, szarpanie, kopanie, duszenie,  popychanie, obezwładnianie i inne (wymień jakie)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8">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9">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C">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6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D">
            <w:pPr>
              <w:spacing w:after="0" w:before="0"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Przemoc psychiczna</w:t>
            </w:r>
            <w:r w:rsidDel="00000000" w:rsidR="00000000" w:rsidRPr="00000000">
              <w:rPr>
                <w:rFonts w:ascii="Times New Roman" w:cs="Times New Roman" w:eastAsia="Times New Roman" w:hAnsi="Times New Roman"/>
                <w:b w:val="1"/>
                <w:color w:val="000000"/>
                <w:sz w:val="13"/>
                <w:szCs w:val="13"/>
                <w:vertAlign w:val="superscript"/>
                <w:rtl w:val="0"/>
              </w:rPr>
              <w:t xml:space="preserve">3)</w:t>
            </w:r>
            <w:r w:rsidDel="00000000" w:rsidR="00000000" w:rsidRPr="00000000">
              <w:rPr>
                <w:rFonts w:ascii="Times New Roman" w:cs="Times New Roman" w:eastAsia="Times New Roman" w:hAnsi="Times New Roman"/>
                <w:b w:val="1"/>
                <w:color w:val="000000"/>
                <w:sz w:val="13"/>
                <w:szCs w:val="13"/>
                <w:rtl w:val="0"/>
              </w:rPr>
              <w:t xml:space="preserve"> </w:t>
            </w:r>
            <w:r w:rsidDel="00000000" w:rsidR="00000000" w:rsidRPr="00000000">
              <w:rPr>
                <w:rtl w:val="0"/>
              </w:rPr>
            </w:r>
          </w:p>
          <w:p w:rsidR="00000000" w:rsidDel="00000000" w:rsidP="00000000" w:rsidRDefault="00000000" w:rsidRPr="00000000" w14:paraId="000002FE">
            <w:pPr>
              <w:spacing w:after="0" w:before="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izolowanie, wyzywanie,  </w:t>
            </w:r>
            <w:r w:rsidDel="00000000" w:rsidR="00000000" w:rsidRPr="00000000">
              <w:rPr>
                <w:rtl w:val="0"/>
              </w:rPr>
            </w:r>
          </w:p>
          <w:p w:rsidR="00000000" w:rsidDel="00000000" w:rsidP="00000000" w:rsidRDefault="00000000" w:rsidRPr="00000000" w14:paraId="000002FF">
            <w:pPr>
              <w:spacing w:after="0" w:before="0"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ośmieszanie, grożenie,  </w:t>
            </w:r>
            <w:r w:rsidDel="00000000" w:rsidR="00000000" w:rsidRPr="00000000">
              <w:rPr>
                <w:rtl w:val="0"/>
              </w:rPr>
            </w:r>
          </w:p>
          <w:p w:rsidR="00000000" w:rsidDel="00000000" w:rsidP="00000000" w:rsidRDefault="00000000" w:rsidRPr="00000000" w14:paraId="00000300">
            <w:pPr>
              <w:spacing w:after="0" w:before="0" w:line="240" w:lineRule="auto"/>
              <w:ind w:left="117" w:right="505" w:hanging="1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krytykowanie, poniżanie i inne (wymień jakie)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1">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2">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3">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4">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5">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6">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07">
      <w:pPr>
        <w:spacing w:after="0" w:before="0" w:line="240" w:lineRule="auto"/>
        <w:ind w:right="1015"/>
        <w:rPr>
          <w:rFonts w:ascii="Times New Roman" w:cs="Times New Roman" w:eastAsia="Times New Roman" w:hAnsi="Times New Roman"/>
          <w:sz w:val="24"/>
          <w:szCs w:val="24"/>
        </w:rPr>
      </w:pPr>
      <w:r w:rsidDel="00000000" w:rsidR="00000000" w:rsidRPr="00000000">
        <w:rPr>
          <w:rtl w:val="0"/>
        </w:rPr>
      </w:r>
    </w:p>
    <w:tbl>
      <w:tblPr>
        <w:tblStyle w:val="Table5"/>
        <w:tblW w:w="15043.999999999998" w:type="dxa"/>
        <w:jc w:val="left"/>
        <w:tblLayout w:type="fixed"/>
        <w:tblLook w:val="0400"/>
      </w:tblPr>
      <w:tblGrid>
        <w:gridCol w:w="2684"/>
        <w:gridCol w:w="2126"/>
        <w:gridCol w:w="2268"/>
        <w:gridCol w:w="2268"/>
        <w:gridCol w:w="2126"/>
        <w:gridCol w:w="2268"/>
        <w:gridCol w:w="1304"/>
        <w:tblGridChange w:id="0">
          <w:tblGrid>
            <w:gridCol w:w="2684"/>
            <w:gridCol w:w="2126"/>
            <w:gridCol w:w="2268"/>
            <w:gridCol w:w="2268"/>
            <w:gridCol w:w="2126"/>
            <w:gridCol w:w="2268"/>
            <w:gridCol w:w="1304"/>
          </w:tblGrid>
        </w:tblGridChange>
      </w:tblGrid>
      <w:tr>
        <w:trPr>
          <w:cantSplit w:val="0"/>
          <w:trHeight w:val="93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8">
            <w:pPr>
              <w:spacing w:after="0" w:before="0"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Przemoc seksualna</w:t>
            </w:r>
            <w:r w:rsidDel="00000000" w:rsidR="00000000" w:rsidRPr="00000000">
              <w:rPr>
                <w:rFonts w:ascii="Times New Roman" w:cs="Times New Roman" w:eastAsia="Times New Roman" w:hAnsi="Times New Roman"/>
                <w:b w:val="1"/>
                <w:color w:val="000000"/>
                <w:sz w:val="13"/>
                <w:szCs w:val="13"/>
                <w:vertAlign w:val="superscript"/>
                <w:rtl w:val="0"/>
              </w:rPr>
              <w:t xml:space="preserve">3)</w:t>
            </w:r>
            <w:r w:rsidDel="00000000" w:rsidR="00000000" w:rsidRPr="00000000">
              <w:rPr>
                <w:rFonts w:ascii="Times New Roman" w:cs="Times New Roman" w:eastAsia="Times New Roman" w:hAnsi="Times New Roman"/>
                <w:b w:val="1"/>
                <w:color w:val="000000"/>
                <w:sz w:val="13"/>
                <w:szCs w:val="13"/>
                <w:rtl w:val="0"/>
              </w:rPr>
              <w:t xml:space="preserve"> </w:t>
            </w:r>
            <w:r w:rsidDel="00000000" w:rsidR="00000000" w:rsidRPr="00000000">
              <w:rPr>
                <w:rtl w:val="0"/>
              </w:rPr>
            </w:r>
          </w:p>
          <w:p w:rsidR="00000000" w:rsidDel="00000000" w:rsidP="00000000" w:rsidRDefault="00000000" w:rsidRPr="00000000" w14:paraId="00000309">
            <w:pPr>
              <w:spacing w:after="0" w:before="0" w:line="240" w:lineRule="auto"/>
              <w:ind w:left="1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zmuszanie do obcowania  </w:t>
            </w:r>
            <w:r w:rsidDel="00000000" w:rsidR="00000000" w:rsidRPr="00000000">
              <w:rPr>
                <w:rtl w:val="0"/>
              </w:rPr>
            </w:r>
          </w:p>
          <w:p w:rsidR="00000000" w:rsidDel="00000000" w:rsidP="00000000" w:rsidRDefault="00000000" w:rsidRPr="00000000" w14:paraId="0000030A">
            <w:pPr>
              <w:spacing w:after="0" w:before="0" w:line="240" w:lineRule="auto"/>
              <w:ind w:left="93" w:right="254"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płciowego, innych czynności seksualnych i inne (wymień jakie)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C">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D">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E">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0">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31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1">
            <w:pPr>
              <w:spacing w:after="0" w:before="0"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Przemoc ekonomiczna</w:t>
            </w:r>
            <w:r w:rsidDel="00000000" w:rsidR="00000000" w:rsidRPr="00000000">
              <w:rPr>
                <w:rFonts w:ascii="Times New Roman" w:cs="Times New Roman" w:eastAsia="Times New Roman" w:hAnsi="Times New Roman"/>
                <w:b w:val="1"/>
                <w:color w:val="000000"/>
                <w:sz w:val="13"/>
                <w:szCs w:val="13"/>
                <w:vertAlign w:val="superscript"/>
                <w:rtl w:val="0"/>
              </w:rPr>
              <w:t xml:space="preserve">3)</w:t>
            </w:r>
            <w:r w:rsidDel="00000000" w:rsidR="00000000" w:rsidRPr="00000000">
              <w:rPr>
                <w:rFonts w:ascii="Times New Roman" w:cs="Times New Roman" w:eastAsia="Times New Roman" w:hAnsi="Times New Roman"/>
                <w:b w:val="1"/>
                <w:color w:val="000000"/>
                <w:sz w:val="13"/>
                <w:szCs w:val="13"/>
                <w:rtl w:val="0"/>
              </w:rPr>
              <w:t xml:space="preserve"> </w:t>
            </w:r>
            <w:r w:rsidDel="00000000" w:rsidR="00000000" w:rsidRPr="00000000">
              <w:rPr>
                <w:rtl w:val="0"/>
              </w:rPr>
            </w:r>
          </w:p>
          <w:p w:rsidR="00000000" w:rsidDel="00000000" w:rsidP="00000000" w:rsidRDefault="00000000" w:rsidRPr="00000000" w14:paraId="00000312">
            <w:pPr>
              <w:spacing w:after="0" w:before="0" w:line="240" w:lineRule="auto"/>
              <w:ind w:left="119" w:righ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niełożenie na utrzymanie osób,  wobec których istnieje taki  </w:t>
            </w:r>
            <w:r w:rsidDel="00000000" w:rsidR="00000000" w:rsidRPr="00000000">
              <w:rPr>
                <w:rtl w:val="0"/>
              </w:rPr>
            </w:r>
          </w:p>
          <w:p w:rsidR="00000000" w:rsidDel="00000000" w:rsidP="00000000" w:rsidRDefault="00000000" w:rsidRPr="00000000" w14:paraId="00000313">
            <w:pPr>
              <w:spacing w:after="0" w:before="5"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obowiązek, </w:t>
            </w:r>
            <w:r w:rsidDel="00000000" w:rsidR="00000000" w:rsidRPr="00000000">
              <w:rPr>
                <w:rtl w:val="0"/>
              </w:rPr>
            </w:r>
          </w:p>
          <w:p w:rsidR="00000000" w:rsidDel="00000000" w:rsidP="00000000" w:rsidRDefault="00000000" w:rsidRPr="00000000" w14:paraId="00000314">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niezaspokajanie potrzeb </w:t>
            </w:r>
            <w:r w:rsidDel="00000000" w:rsidR="00000000" w:rsidRPr="00000000">
              <w:rPr>
                <w:rtl w:val="0"/>
              </w:rPr>
            </w:r>
          </w:p>
          <w:p w:rsidR="00000000" w:rsidDel="00000000" w:rsidP="00000000" w:rsidRDefault="00000000" w:rsidRPr="00000000" w14:paraId="00000315">
            <w:pPr>
              <w:spacing w:after="0" w:before="0" w:line="240" w:lineRule="auto"/>
              <w:ind w:left="119" w:right="346"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materialnych, niszczenie rzeczy  osobistych, demolowanie  </w:t>
            </w:r>
            <w:r w:rsidDel="00000000" w:rsidR="00000000" w:rsidRPr="00000000">
              <w:rPr>
                <w:rtl w:val="0"/>
              </w:rPr>
            </w:r>
          </w:p>
          <w:p w:rsidR="00000000" w:rsidDel="00000000" w:rsidP="00000000" w:rsidRDefault="00000000" w:rsidRPr="00000000" w14:paraId="00000316">
            <w:pPr>
              <w:spacing w:after="0" w:before="3" w:line="240" w:lineRule="auto"/>
              <w:ind w:left="119" w:right="8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mieszkania, wynoszenie sprzętów domowych orazich sprzedawanie i  inne (wymień jakie)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8">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9">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C">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9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D">
            <w:pPr>
              <w:spacing w:after="0" w:before="0" w:line="240" w:lineRule="auto"/>
              <w:ind w:left="94" w:right="82" w:firstLine="25.99999999999999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Przemoc za pomocą środków  komunikacji elektronicznej</w:t>
            </w:r>
            <w:r w:rsidDel="00000000" w:rsidR="00000000" w:rsidRPr="00000000">
              <w:rPr>
                <w:rFonts w:ascii="Times New Roman" w:cs="Times New Roman" w:eastAsia="Times New Roman" w:hAnsi="Times New Roman"/>
                <w:b w:val="1"/>
                <w:color w:val="000000"/>
                <w:sz w:val="13"/>
                <w:szCs w:val="13"/>
                <w:vertAlign w:val="superscript"/>
                <w:rtl w:val="0"/>
              </w:rPr>
              <w:t xml:space="preserve">3)</w:t>
            </w:r>
            <w:r w:rsidDel="00000000" w:rsidR="00000000" w:rsidRPr="00000000">
              <w:rPr>
                <w:rFonts w:ascii="Times New Roman" w:cs="Times New Roman" w:eastAsia="Times New Roman" w:hAnsi="Times New Roman"/>
                <w:b w:val="1"/>
                <w:color w:val="000000"/>
                <w:sz w:val="13"/>
                <w:szCs w:val="13"/>
                <w:rtl w:val="0"/>
              </w:rPr>
              <w:t xml:space="preserve"> </w:t>
            </w:r>
            <w:r w:rsidDel="00000000" w:rsidR="00000000" w:rsidRPr="00000000">
              <w:rPr>
                <w:rFonts w:ascii="Times New Roman" w:cs="Times New Roman" w:eastAsia="Times New Roman" w:hAnsi="Times New Roman"/>
                <w:i w:val="1"/>
                <w:color w:val="000000"/>
                <w:rtl w:val="0"/>
              </w:rPr>
              <w:t xml:space="preserve">wyzywanie, straszenie, poniżanie osoby w Internecie lub przy użyciu  telefonu, robienie jej zdjęcia lub  rejestrowanie filmów bezjejzgody,  publikowanie w Internecie lub  rozsyłanie telefonem zdjęć, filmów lub tekstów, które ją obrażają lub  ośmieszają, i inne (wymień jakie)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E">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0">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1">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2">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3">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34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4">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Inne</w:t>
            </w:r>
            <w:r w:rsidDel="00000000" w:rsidR="00000000" w:rsidRPr="00000000">
              <w:rPr>
                <w:rFonts w:ascii="Times New Roman" w:cs="Times New Roman" w:eastAsia="Times New Roman" w:hAnsi="Times New Roman"/>
                <w:b w:val="1"/>
                <w:color w:val="000000"/>
                <w:sz w:val="13"/>
                <w:szCs w:val="13"/>
                <w:vertAlign w:val="superscript"/>
                <w:rtl w:val="0"/>
              </w:rPr>
              <w:t xml:space="preserve">3</w:t>
            </w:r>
            <w:r w:rsidDel="00000000" w:rsidR="00000000" w:rsidRPr="00000000">
              <w:rPr>
                <w:rFonts w:ascii="Times New Roman" w:cs="Times New Roman" w:eastAsia="Times New Roman" w:hAnsi="Times New Roman"/>
                <w:color w:val="000000"/>
                <w:sz w:val="13"/>
                <w:szCs w:val="13"/>
                <w:vertAlign w:val="superscript"/>
                <w:rtl w:val="0"/>
              </w:rPr>
              <w:t xml:space="preserve">) </w:t>
            </w:r>
            <w:r w:rsidDel="00000000" w:rsidR="00000000" w:rsidRPr="00000000">
              <w:rPr>
                <w:rFonts w:ascii="Times New Roman" w:cs="Times New Roman" w:eastAsia="Times New Roman" w:hAnsi="Times New Roman"/>
                <w:i w:val="1"/>
                <w:color w:val="000000"/>
                <w:rtl w:val="0"/>
              </w:rPr>
              <w:t xml:space="preserve">zaniedbanie,  </w:t>
            </w:r>
            <w:r w:rsidDel="00000000" w:rsidR="00000000" w:rsidRPr="00000000">
              <w:rPr>
                <w:rtl w:val="0"/>
              </w:rPr>
            </w:r>
          </w:p>
          <w:p w:rsidR="00000000" w:rsidDel="00000000" w:rsidP="00000000" w:rsidRDefault="00000000" w:rsidRPr="00000000" w14:paraId="00000325">
            <w:pPr>
              <w:spacing w:after="0" w:before="34" w:line="240" w:lineRule="auto"/>
              <w:ind w:left="122" w:right="339" w:firstLine="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niezaspokojenie podstawowych  potrzeb biologicznych, </w:t>
            </w:r>
            <w:r w:rsidDel="00000000" w:rsidR="00000000" w:rsidRPr="00000000">
              <w:rPr>
                <w:rtl w:val="0"/>
              </w:rPr>
            </w:r>
          </w:p>
          <w:p w:rsidR="00000000" w:rsidDel="00000000" w:rsidP="00000000" w:rsidRDefault="00000000" w:rsidRPr="00000000" w14:paraId="00000326">
            <w:pPr>
              <w:spacing w:after="0" w:before="11"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psychicznych i innych,  </w:t>
            </w:r>
            <w:r w:rsidDel="00000000" w:rsidR="00000000" w:rsidRPr="00000000">
              <w:rPr>
                <w:rtl w:val="0"/>
              </w:rPr>
            </w:r>
          </w:p>
          <w:p w:rsidR="00000000" w:rsidDel="00000000" w:rsidP="00000000" w:rsidRDefault="00000000" w:rsidRPr="00000000" w14:paraId="00000327">
            <w:pPr>
              <w:spacing w:after="0" w:before="12" w:line="240" w:lineRule="auto"/>
              <w:ind w:left="119" w:right="5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niszczenie rzeczy osobistych,  demolowanie mieszkania, </w:t>
            </w:r>
            <w:r w:rsidDel="00000000" w:rsidR="00000000" w:rsidRPr="00000000">
              <w:rPr>
                <w:rtl w:val="0"/>
              </w:rPr>
            </w:r>
          </w:p>
          <w:p w:rsidR="00000000" w:rsidDel="00000000" w:rsidP="00000000" w:rsidRDefault="00000000" w:rsidRPr="00000000" w14:paraId="00000328">
            <w:pPr>
              <w:spacing w:after="0" w:before="17" w:line="240" w:lineRule="auto"/>
              <w:ind w:left="118" w:right="2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wynoszenie sprzętów domowych i  ich sprzedawanie, pozostawianie  bez opieki osoby, która z powodu  choroby, niepełnosprawności lub  wieku nie może samodzielnie  </w:t>
            </w:r>
            <w:r w:rsidDel="00000000" w:rsidR="00000000" w:rsidRPr="00000000">
              <w:rPr>
                <w:rtl w:val="0"/>
              </w:rPr>
            </w:r>
          </w:p>
          <w:p w:rsidR="00000000" w:rsidDel="00000000" w:rsidP="00000000" w:rsidRDefault="00000000" w:rsidRPr="00000000" w14:paraId="00000329">
            <w:pPr>
              <w:spacing w:after="0" w:before="10" w:line="240" w:lineRule="auto"/>
              <w:ind w:left="1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zaspokoić swoich potrzeb,  </w:t>
            </w:r>
            <w:r w:rsidDel="00000000" w:rsidR="00000000" w:rsidRPr="00000000">
              <w:rPr>
                <w:rtl w:val="0"/>
              </w:rPr>
            </w:r>
          </w:p>
          <w:p w:rsidR="00000000" w:rsidDel="00000000" w:rsidP="00000000" w:rsidRDefault="00000000" w:rsidRPr="00000000" w14:paraId="0000032A">
            <w:pPr>
              <w:spacing w:after="0" w:before="20" w:line="240" w:lineRule="auto"/>
              <w:ind w:left="110" w:righ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zmuszanie do picia alkoholu,  zmuszanie do zażywania środków  odurzających, substancji </w:t>
            </w:r>
            <w:r w:rsidDel="00000000" w:rsidR="00000000" w:rsidRPr="00000000">
              <w:rPr>
                <w:rtl w:val="0"/>
              </w:rPr>
            </w:r>
          </w:p>
          <w:p w:rsidR="00000000" w:rsidDel="00000000" w:rsidP="00000000" w:rsidRDefault="00000000" w:rsidRPr="00000000" w14:paraId="0000032B">
            <w:pPr>
              <w:spacing w:after="0" w:before="13" w:line="240" w:lineRule="auto"/>
              <w:ind w:left="93" w:right="234" w:hanging="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psychotropowych lub leków i inne (wymień jakie)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C">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D">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E">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0">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1">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32">
      <w:pPr>
        <w:spacing w:after="240" w:before="0" w:line="240" w:lineRule="auto"/>
        <w:rPr>
          <w:rFonts w:ascii="Times New Roman" w:cs="Times New Roman" w:eastAsia="Times New Roman" w:hAnsi="Times New Roman"/>
          <w:sz w:val="24"/>
          <w:szCs w:val="24"/>
        </w:rPr>
        <w:sectPr>
          <w:type w:val="nextPage"/>
          <w:pgSz w:h="11906" w:w="16838" w:orient="landscape"/>
          <w:pgMar w:bottom="993" w:top="991" w:left="851" w:right="993" w:header="708" w:footer="170"/>
        </w:sectPr>
      </w:pPr>
      <w:r w:rsidDel="00000000" w:rsidR="00000000" w:rsidRPr="00000000">
        <w:rPr>
          <w:rtl w:val="0"/>
        </w:rPr>
      </w:r>
    </w:p>
    <w:p w:rsidR="00000000" w:rsidDel="00000000" w:rsidP="00000000" w:rsidRDefault="00000000" w:rsidRPr="00000000" w14:paraId="00000333">
      <w:pPr>
        <w:rPr>
          <w:rFonts w:ascii="Open Sans" w:cs="Open Sans" w:eastAsia="Open Sans" w:hAnsi="Open Sans"/>
        </w:rPr>
      </w:pPr>
      <w:r w:rsidDel="00000000" w:rsidR="00000000" w:rsidRPr="00000000">
        <w:rPr>
          <w:rFonts w:ascii="Open Sans" w:cs="Open Sans" w:eastAsia="Open Sans" w:hAnsi="Open Sans"/>
          <w:rtl w:val="0"/>
        </w:rPr>
        <w:t xml:space="preserve">V. CZY OSOBA DOZNAJĄCA PRZEMOCY DOMOWEJ ODNIOSŁA USZKODZENIA CIAŁA?  (TAK/NIE)</w:t>
      </w:r>
      <w:r w:rsidDel="00000000" w:rsidR="00000000" w:rsidRPr="00000000">
        <w:rPr>
          <w:rFonts w:ascii="Open Sans" w:cs="Open Sans" w:eastAsia="Open Sans" w:hAnsi="Open Sans"/>
          <w:sz w:val="16"/>
          <w:szCs w:val="16"/>
          <w:vertAlign w:val="superscript"/>
          <w:rtl w:val="0"/>
        </w:rPr>
        <w:t xml:space="preserve">1)</w:t>
      </w:r>
      <w:r w:rsidDel="00000000" w:rsidR="00000000" w:rsidRPr="00000000">
        <w:rPr>
          <w:rFonts w:ascii="Open Sans" w:cs="Open Sans" w:eastAsia="Open Sans" w:hAnsi="Open Sans"/>
          <w:sz w:val="16"/>
          <w:szCs w:val="16"/>
          <w:rtl w:val="0"/>
        </w:rPr>
        <w:t xml:space="preserve"> </w:t>
      </w:r>
      <w:r w:rsidDel="00000000" w:rsidR="00000000" w:rsidRPr="00000000">
        <w:rPr>
          <w:rtl w:val="0"/>
        </w:rPr>
      </w:r>
    </w:p>
    <w:tbl>
      <w:tblPr>
        <w:tblStyle w:val="Table6"/>
        <w:tblW w:w="9177.0" w:type="dxa"/>
        <w:jc w:val="left"/>
        <w:tblLayout w:type="fixed"/>
        <w:tblLook w:val="0400"/>
      </w:tblPr>
      <w:tblGrid>
        <w:gridCol w:w="3079"/>
        <w:gridCol w:w="3079"/>
        <w:gridCol w:w="3019"/>
        <w:tblGridChange w:id="0">
          <w:tblGrid>
            <w:gridCol w:w="3079"/>
            <w:gridCol w:w="3079"/>
            <w:gridCol w:w="3019"/>
          </w:tblGrid>
        </w:tblGridChange>
      </w:tblGrid>
      <w:tr>
        <w:trPr>
          <w:cantSplit w:val="0"/>
          <w:trHeight w:val="33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Osoba 1 doznająca przemocy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Osoba 2 doznająca przemocy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Osoba 3 doznająca przemocy</w:t>
            </w:r>
            <w:r w:rsidDel="00000000" w:rsidR="00000000" w:rsidRPr="00000000">
              <w:rPr>
                <w:rtl w:val="0"/>
              </w:rPr>
            </w:r>
          </w:p>
        </w:tc>
      </w:tr>
      <w:tr>
        <w:trPr>
          <w:cantSplit w:val="0"/>
          <w:trHeight w:val="121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8">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9">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3A">
      <w:pPr>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B">
      <w:pPr>
        <w:rPr>
          <w:rFonts w:ascii="Open Sans" w:cs="Open Sans" w:eastAsia="Open Sans" w:hAnsi="Open Sans"/>
          <w:sz w:val="24"/>
          <w:szCs w:val="24"/>
        </w:rPr>
      </w:pPr>
      <w:r w:rsidDel="00000000" w:rsidR="00000000" w:rsidRPr="00000000">
        <w:rPr>
          <w:rFonts w:ascii="Open Sans" w:cs="Open Sans" w:eastAsia="Open Sans" w:hAnsi="Open Sans"/>
          <w:rtl w:val="0"/>
        </w:rPr>
        <w:t xml:space="preserve">Uwaga! W przypadku większej niż 3 liczby osób doznających przemocy dołącz kolejną kartę zawierającą Tabelę V </w:t>
      </w:r>
      <w:r w:rsidDel="00000000" w:rsidR="00000000" w:rsidRPr="00000000">
        <w:rPr>
          <w:rtl w:val="0"/>
        </w:rPr>
      </w:r>
    </w:p>
    <w:p w:rsidR="00000000" w:rsidDel="00000000" w:rsidP="00000000" w:rsidRDefault="00000000" w:rsidRPr="00000000" w14:paraId="0000033C">
      <w:pPr>
        <w:jc w:val="both"/>
        <w:rPr/>
      </w:pPr>
      <w:r w:rsidDel="00000000" w:rsidR="00000000" w:rsidRPr="00000000">
        <w:rPr>
          <w:rtl w:val="0"/>
        </w:rPr>
      </w:r>
    </w:p>
    <w:p w:rsidR="00000000" w:rsidDel="00000000" w:rsidP="00000000" w:rsidRDefault="00000000" w:rsidRPr="00000000" w14:paraId="0000033D">
      <w:pPr>
        <w:jc w:val="both"/>
        <w:rPr/>
      </w:pPr>
      <w:r w:rsidDel="00000000" w:rsidR="00000000" w:rsidRPr="00000000">
        <w:rPr>
          <w:rtl w:val="0"/>
        </w:rPr>
        <w:t xml:space="preserve">VI. CZY W ŚRODOWISKU DOMOWYM BYŁA W PRZESZŁOŚCI REALIZOWANA  PROCEDURA „NIEBIESKIE KARTY”?</w:t>
      </w:r>
    </w:p>
    <w:p w:rsidR="00000000" w:rsidDel="00000000" w:rsidP="00000000" w:rsidRDefault="00000000" w:rsidRPr="00000000" w14:paraId="000003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tak (kiedy? ........................gdzie? ....…......................) </w:t>
      </w:r>
      <w:r w:rsidDel="00000000" w:rsidR="00000000" w:rsidRPr="00000000">
        <w:rPr>
          <w:rtl w:val="0"/>
        </w:rPr>
      </w:r>
    </w:p>
    <w:p w:rsidR="00000000" w:rsidDel="00000000" w:rsidP="00000000" w:rsidRDefault="00000000" w:rsidRPr="00000000" w14:paraId="000003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nie         </w:t>
      </w:r>
      <w:r w:rsidDel="00000000" w:rsidR="00000000" w:rsidRPr="00000000">
        <w:rPr>
          <w:rtl w:val="0"/>
        </w:rPr>
      </w:r>
    </w:p>
    <w:p w:rsidR="00000000" w:rsidDel="00000000" w:rsidP="00000000" w:rsidRDefault="00000000" w:rsidRPr="00000000" w14:paraId="000003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nie ustalono</w:t>
      </w:r>
      <w:r w:rsidDel="00000000" w:rsidR="00000000" w:rsidRPr="00000000">
        <w:rPr>
          <w:rtl w:val="0"/>
        </w:rPr>
      </w:r>
    </w:p>
    <w:p w:rsidR="00000000" w:rsidDel="00000000" w:rsidP="00000000" w:rsidRDefault="00000000" w:rsidRPr="00000000" w14:paraId="00000341">
      <w:pPr>
        <w:jc w:val="both"/>
        <w:rPr/>
      </w:pPr>
      <w:r w:rsidDel="00000000" w:rsidR="00000000" w:rsidRPr="00000000">
        <w:rPr>
          <w:rtl w:val="0"/>
        </w:rPr>
        <w:t xml:space="preserve">VII. CZY W ŚRODOWISKU DOMOWYM AKTUALNIE JEST REALIZOWANA PROCEDURA „NIEBIESKIE KARTY”? </w:t>
      </w:r>
    </w:p>
    <w:p w:rsidR="00000000" w:rsidDel="00000000" w:rsidP="00000000" w:rsidRDefault="00000000" w:rsidRPr="00000000" w14:paraId="000003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tak </w:t>
      </w:r>
      <w:r w:rsidDel="00000000" w:rsidR="00000000" w:rsidRPr="00000000">
        <w:rPr>
          <w:rtl w:val="0"/>
        </w:rPr>
      </w:r>
    </w:p>
    <w:p w:rsidR="00000000" w:rsidDel="00000000" w:rsidP="00000000" w:rsidRDefault="00000000" w:rsidRPr="00000000" w14:paraId="000003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nie </w:t>
      </w:r>
      <w:r w:rsidDel="00000000" w:rsidR="00000000" w:rsidRPr="00000000">
        <w:rPr>
          <w:rtl w:val="0"/>
        </w:rPr>
      </w:r>
    </w:p>
    <w:p w:rsidR="00000000" w:rsidDel="00000000" w:rsidP="00000000" w:rsidRDefault="00000000" w:rsidRPr="00000000" w14:paraId="000003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nie ustalono </w:t>
      </w:r>
      <w:r w:rsidDel="00000000" w:rsidR="00000000" w:rsidRPr="00000000">
        <w:rPr>
          <w:rtl w:val="0"/>
        </w:rPr>
      </w:r>
    </w:p>
    <w:p w:rsidR="00000000" w:rsidDel="00000000" w:rsidP="00000000" w:rsidRDefault="00000000" w:rsidRPr="00000000" w14:paraId="00000345">
      <w:pPr>
        <w:jc w:val="both"/>
        <w:rPr/>
      </w:pPr>
      <w:r w:rsidDel="00000000" w:rsidR="00000000" w:rsidRPr="00000000">
        <w:rPr>
          <w:rtl w:val="0"/>
        </w:rPr>
        <w:t xml:space="preserve">VIII. CZY OSOBA STOSUJĄCA PRZEMOC DOMOWĄ POSIADA BROŃ PALNĄ? </w:t>
      </w:r>
    </w:p>
    <w:p w:rsidR="00000000" w:rsidDel="00000000" w:rsidP="00000000" w:rsidRDefault="00000000" w:rsidRPr="00000000" w14:paraId="000003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tak </w:t>
      </w:r>
      <w:r w:rsidDel="00000000" w:rsidR="00000000" w:rsidRPr="00000000">
        <w:rPr>
          <w:rtl w:val="0"/>
        </w:rPr>
      </w:r>
    </w:p>
    <w:p w:rsidR="00000000" w:rsidDel="00000000" w:rsidP="00000000" w:rsidRDefault="00000000" w:rsidRPr="00000000" w14:paraId="000003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nie</w:t>
      </w:r>
      <w:r w:rsidDel="00000000" w:rsidR="00000000" w:rsidRPr="00000000">
        <w:rPr>
          <w:rtl w:val="0"/>
        </w:rPr>
      </w:r>
    </w:p>
    <w:p w:rsidR="00000000" w:rsidDel="00000000" w:rsidP="00000000" w:rsidRDefault="00000000" w:rsidRPr="00000000" w14:paraId="000003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nie ustalono </w:t>
      </w:r>
      <w:r w:rsidDel="00000000" w:rsidR="00000000" w:rsidRPr="00000000">
        <w:rPr>
          <w:rtl w:val="0"/>
        </w:rPr>
      </w:r>
    </w:p>
    <w:p w:rsidR="00000000" w:rsidDel="00000000" w:rsidP="00000000" w:rsidRDefault="00000000" w:rsidRPr="00000000" w14:paraId="00000349">
      <w:pPr>
        <w:jc w:val="both"/>
        <w:rPr/>
      </w:pPr>
      <w:r w:rsidDel="00000000" w:rsidR="00000000" w:rsidRPr="00000000">
        <w:rPr>
          <w:rtl w:val="0"/>
        </w:rPr>
        <w:t xml:space="preserve">IX. CZY OSOBA DOZNAJĄCA PRZEMOCY DOMOWEJ CZUJE SIĘ BEZPIECZNIE? (TAK/NIE)</w:t>
      </w:r>
      <w:r w:rsidDel="00000000" w:rsidR="00000000" w:rsidRPr="00000000">
        <w:rPr>
          <w:sz w:val="16"/>
          <w:szCs w:val="16"/>
          <w:vertAlign w:val="superscript"/>
          <w:rtl w:val="0"/>
        </w:rPr>
        <w:t xml:space="preserve">1)</w:t>
      </w:r>
      <w:r w:rsidDel="00000000" w:rsidR="00000000" w:rsidRPr="00000000">
        <w:rPr>
          <w:sz w:val="16"/>
          <w:szCs w:val="16"/>
          <w:rtl w:val="0"/>
        </w:rPr>
        <w:t xml:space="preserve"> </w:t>
      </w:r>
      <w:r w:rsidDel="00000000" w:rsidR="00000000" w:rsidRPr="00000000">
        <w:rPr>
          <w:rtl w:val="0"/>
        </w:rPr>
      </w:r>
    </w:p>
    <w:tbl>
      <w:tblPr>
        <w:tblStyle w:val="Table7"/>
        <w:tblW w:w="9177.0" w:type="dxa"/>
        <w:jc w:val="left"/>
        <w:tblLayout w:type="fixed"/>
        <w:tblLook w:val="0400"/>
      </w:tblPr>
      <w:tblGrid>
        <w:gridCol w:w="3079"/>
        <w:gridCol w:w="3079"/>
        <w:gridCol w:w="3019"/>
        <w:tblGridChange w:id="0">
          <w:tblGrid>
            <w:gridCol w:w="3079"/>
            <w:gridCol w:w="3079"/>
            <w:gridCol w:w="3019"/>
          </w:tblGrid>
        </w:tblGridChange>
      </w:tblGrid>
      <w:tr>
        <w:trPr>
          <w:cantSplit w:val="0"/>
          <w:trHeight w:val="33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Osoba 1 doznająca przemocy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Osoba 2 doznająca przemocy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Osoba 3 doznająca przemocy</w:t>
            </w:r>
            <w:r w:rsidDel="00000000" w:rsidR="00000000" w:rsidRPr="00000000">
              <w:rPr>
                <w:rtl w:val="0"/>
              </w:rPr>
            </w:r>
          </w:p>
        </w:tc>
      </w:tr>
      <w:tr>
        <w:trPr>
          <w:cantSplit w:val="0"/>
          <w:trHeight w:val="8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D">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E">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F">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50">
      <w:pPr>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1">
      <w:pPr>
        <w:rPr>
          <w:rFonts w:ascii="Open Sans" w:cs="Open Sans" w:eastAsia="Open Sans" w:hAnsi="Open Sans"/>
        </w:rPr>
        <w:sectPr>
          <w:type w:val="nextPage"/>
          <w:pgSz w:h="16838" w:w="11906" w:orient="portrait"/>
          <w:pgMar w:bottom="993" w:top="851" w:left="993" w:right="991" w:header="708" w:footer="170"/>
        </w:sectPr>
      </w:pPr>
      <w:r w:rsidDel="00000000" w:rsidR="00000000" w:rsidRPr="00000000">
        <w:rPr>
          <w:rFonts w:ascii="Open Sans" w:cs="Open Sans" w:eastAsia="Open Sans" w:hAnsi="Open Sans"/>
          <w:rtl w:val="0"/>
        </w:rPr>
        <w:t xml:space="preserve">Uwaga! W przypadku większej niż 3 liczby osób doznających przemocy dołącz kolejną kartę zawierającą Tabelę IX </w:t>
      </w:r>
    </w:p>
    <w:p w:rsidR="00000000" w:rsidDel="00000000" w:rsidP="00000000" w:rsidRDefault="00000000" w:rsidRPr="00000000" w14:paraId="00000352">
      <w:pPr>
        <w:jc w:val="both"/>
        <w:rPr/>
      </w:pPr>
      <w:r w:rsidDel="00000000" w:rsidR="00000000" w:rsidRPr="00000000">
        <w:rPr>
          <w:rtl w:val="0"/>
        </w:rPr>
        <w:t xml:space="preserve">X. ŚWIADKOWIE STOSOWANIA PRZEMOCY DOMOWEJ </w:t>
      </w:r>
    </w:p>
    <w:p w:rsidR="00000000" w:rsidDel="00000000" w:rsidP="00000000" w:rsidRDefault="00000000" w:rsidRPr="00000000" w14:paraId="000003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ustalono – wypełnij tabelę </w:t>
      </w:r>
      <w:r w:rsidDel="00000000" w:rsidR="00000000" w:rsidRPr="00000000">
        <w:rPr>
          <w:rtl w:val="0"/>
        </w:rPr>
      </w:r>
    </w:p>
    <w:p w:rsidR="00000000" w:rsidDel="00000000" w:rsidP="00000000" w:rsidRDefault="00000000" w:rsidRPr="00000000" w14:paraId="000003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nie ustalono </w:t>
      </w:r>
      <w:r w:rsidDel="00000000" w:rsidR="00000000" w:rsidRPr="00000000">
        <w:rPr>
          <w:rtl w:val="0"/>
        </w:rPr>
      </w:r>
    </w:p>
    <w:tbl>
      <w:tblPr>
        <w:tblStyle w:val="Table8"/>
        <w:tblW w:w="9902.0" w:type="dxa"/>
        <w:jc w:val="left"/>
        <w:tblLayout w:type="fixed"/>
        <w:tblLook w:val="0400"/>
      </w:tblPr>
      <w:tblGrid>
        <w:gridCol w:w="4075"/>
        <w:gridCol w:w="1967"/>
        <w:gridCol w:w="1967"/>
        <w:gridCol w:w="1893"/>
        <w:tblGridChange w:id="0">
          <w:tblGrid>
            <w:gridCol w:w="4075"/>
            <w:gridCol w:w="1967"/>
            <w:gridCol w:w="1967"/>
            <w:gridCol w:w="1893"/>
          </w:tblGrid>
        </w:tblGridChange>
      </w:tblGrid>
      <w:tr>
        <w:trPr>
          <w:cantSplit w:val="0"/>
          <w:trHeight w:val="42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Dane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Świadek 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Świadek 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Świadek 3</w:t>
            </w:r>
            <w:r w:rsidDel="00000000" w:rsidR="00000000" w:rsidRPr="00000000">
              <w:rPr>
                <w:rtl w:val="0"/>
              </w:rPr>
            </w:r>
          </w:p>
        </w:tc>
      </w:tr>
      <w:tr>
        <w:trPr>
          <w:cantSplit w:val="0"/>
          <w:trHeight w:val="42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9">
            <w:pPr>
              <w:spacing w:after="0" w:before="0" w:line="240" w:lineRule="auto"/>
              <w:ind w:left="1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Imię i nazwisko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C">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D">
            <w:pPr>
              <w:spacing w:after="0" w:before="0" w:line="240" w:lineRule="auto"/>
              <w:ind w:left="1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Wiek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E">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0">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7"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1">
            <w:pPr>
              <w:spacing w:after="0" w:before="0" w:line="240" w:lineRule="auto"/>
              <w:ind w:left="10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2"/>
                <w:szCs w:val="22"/>
                <w:rtl w:val="0"/>
              </w:rPr>
              <w:t xml:space="preserve">Adres miejsca zamieszkania:</w:t>
            </w:r>
            <w:r w:rsidDel="00000000" w:rsidR="00000000" w:rsidRPr="00000000">
              <w:rPr>
                <w:rtl w:val="0"/>
              </w:rPr>
            </w:r>
          </w:p>
        </w:tc>
      </w:tr>
      <w:tr>
        <w:trPr>
          <w:cantSplit w:val="0"/>
          <w:trHeight w:val="42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5">
            <w:pPr>
              <w:spacing w:after="0" w:before="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Kod pocztowy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8">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9">
            <w:pPr>
              <w:spacing w:after="0" w:before="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Miejscowość</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C">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D">
            <w:pPr>
              <w:spacing w:after="0" w:before="0" w:line="240" w:lineRule="auto"/>
              <w:ind w:left="12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Gmina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E">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0">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1">
            <w:pPr>
              <w:spacing w:after="0" w:before="0" w:line="240" w:lineRule="auto"/>
              <w:ind w:left="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Województwo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2">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3">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4">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5">
            <w:pPr>
              <w:spacing w:after="0" w:before="0" w:line="240" w:lineRule="auto"/>
              <w:ind w:left="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Ulica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8">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9">
            <w:pPr>
              <w:spacing w:after="0" w:before="0" w:line="240" w:lineRule="auto"/>
              <w:ind w:left="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Nr domu/nr lokalu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C">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1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D">
            <w:pPr>
              <w:spacing w:after="0" w:before="0" w:line="240" w:lineRule="auto"/>
              <w:ind w:left="16" w:right="223" w:firstLine="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Telefon lub adres e 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E">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0">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21"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1">
            <w:pPr>
              <w:spacing w:after="0" w:before="0" w:line="240" w:lineRule="auto"/>
              <w:ind w:left="16" w:right="434" w:hanging="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2"/>
                <w:szCs w:val="22"/>
                <w:rtl w:val="0"/>
              </w:rPr>
              <w:t xml:space="preserve">Stosunek świadka do osób, wobec których są podejmowane działania w ramach procedury „Niebieskie Karty”  (np. członek rodziny, osoba obca)</w:t>
            </w:r>
            <w:r w:rsidDel="00000000" w:rsidR="00000000" w:rsidRPr="00000000">
              <w:rPr>
                <w:rFonts w:ascii="Times New Roman" w:cs="Times New Roman" w:eastAsia="Times New Roman" w:hAnsi="Times New Roman"/>
                <w:i w:val="1"/>
                <w:color w:val="000000"/>
                <w:sz w:val="14"/>
                <w:szCs w:val="14"/>
                <w:vertAlign w:val="superscript"/>
                <w:rtl w:val="0"/>
              </w:rPr>
              <w:t xml:space="preserve">1)</w:t>
            </w:r>
            <w:r w:rsidDel="00000000" w:rsidR="00000000" w:rsidRPr="00000000">
              <w:rPr>
                <w:rtl w:val="0"/>
              </w:rPr>
            </w:r>
          </w:p>
        </w:tc>
      </w:tr>
      <w:tr>
        <w:trPr>
          <w:cantSplit w:val="0"/>
          <w:trHeight w:val="28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5">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8">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89">
      <w:pPr>
        <w:spacing w:after="240" w:before="0" w:line="240" w:lineRule="auto"/>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tl w:val="0"/>
        </w:rPr>
      </w:r>
    </w:p>
    <w:p w:rsidR="00000000" w:rsidDel="00000000" w:rsidP="00000000" w:rsidRDefault="00000000" w:rsidRPr="00000000" w14:paraId="0000038A">
      <w:pPr>
        <w:spacing w:after="0" w:before="0" w:line="240" w:lineRule="auto"/>
        <w:ind w:left="182" w:right="1352" w:hanging="45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XI. DZIAŁANIA INTERWENCYJNE PODJĘTE WOBEC OSOBY STOSUJĄCEJ PRZEMOC DOMOWĄ (zaznacz w odpowiednim miejscu znak X):</w:t>
      </w:r>
    </w:p>
    <w:p w:rsidR="00000000" w:rsidDel="00000000" w:rsidP="00000000" w:rsidRDefault="00000000" w:rsidRPr="00000000" w14:paraId="0000038B">
      <w:pPr>
        <w:spacing w:after="0" w:before="0" w:line="240" w:lineRule="auto"/>
        <w:ind w:left="182" w:right="1352" w:hanging="456"/>
        <w:rPr>
          <w:rFonts w:ascii="Times New Roman" w:cs="Times New Roman" w:eastAsia="Times New Roman" w:hAnsi="Times New Roman"/>
          <w:sz w:val="24"/>
          <w:szCs w:val="24"/>
        </w:rPr>
      </w:pPr>
      <w:r w:rsidDel="00000000" w:rsidR="00000000" w:rsidRPr="00000000">
        <w:rPr>
          <w:rtl w:val="0"/>
        </w:rPr>
      </w:r>
    </w:p>
    <w:tbl>
      <w:tblPr>
        <w:tblStyle w:val="Table9"/>
        <w:tblW w:w="9913.0" w:type="dxa"/>
        <w:jc w:val="left"/>
        <w:tblLayout w:type="fixed"/>
        <w:tblLook w:val="0400"/>
      </w:tblPr>
      <w:tblGrid>
        <w:gridCol w:w="7343"/>
        <w:gridCol w:w="1201"/>
        <w:gridCol w:w="1369"/>
        <w:tblGridChange w:id="0">
          <w:tblGrid>
            <w:gridCol w:w="7343"/>
            <w:gridCol w:w="1201"/>
            <w:gridCol w:w="1369"/>
          </w:tblGrid>
        </w:tblGridChange>
      </w:tblGrid>
      <w:tr>
        <w:trPr>
          <w:cantSplit w:val="0"/>
          <w:trHeight w:val="7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Działanie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D">
            <w:pPr>
              <w:spacing w:after="0" w:before="0" w:line="240" w:lineRule="auto"/>
              <w:ind w:right="16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Osoba 1 </w:t>
            </w:r>
            <w:r w:rsidDel="00000000" w:rsidR="00000000" w:rsidRPr="00000000">
              <w:rPr>
                <w:rtl w:val="0"/>
              </w:rPr>
            </w:r>
          </w:p>
          <w:p w:rsidR="00000000" w:rsidDel="00000000" w:rsidP="00000000" w:rsidRDefault="00000000" w:rsidRPr="00000000" w14:paraId="0000038E">
            <w:pPr>
              <w:spacing w:after="0" w:before="0" w:line="240" w:lineRule="auto"/>
              <w:ind w:right="7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stosująca  </w:t>
            </w:r>
            <w:r w:rsidDel="00000000" w:rsidR="00000000" w:rsidRPr="00000000">
              <w:rPr>
                <w:rtl w:val="0"/>
              </w:rPr>
            </w:r>
          </w:p>
          <w:p w:rsidR="00000000" w:rsidDel="00000000" w:rsidP="00000000" w:rsidRDefault="00000000" w:rsidRPr="00000000" w14:paraId="0000038F">
            <w:pPr>
              <w:spacing w:after="0" w:before="0" w:line="240" w:lineRule="auto"/>
              <w:ind w:right="16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przemoc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0">
            <w:pPr>
              <w:spacing w:after="0" w:before="0" w:line="240" w:lineRule="auto"/>
              <w:ind w:right="32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Osoba 2 </w:t>
            </w:r>
            <w:r w:rsidDel="00000000" w:rsidR="00000000" w:rsidRPr="00000000">
              <w:rPr>
                <w:rtl w:val="0"/>
              </w:rPr>
            </w:r>
          </w:p>
          <w:p w:rsidR="00000000" w:rsidDel="00000000" w:rsidP="00000000" w:rsidRDefault="00000000" w:rsidRPr="00000000" w14:paraId="00000391">
            <w:pPr>
              <w:spacing w:after="0" w:before="0" w:line="240" w:lineRule="auto"/>
              <w:ind w:right="25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stosująca  </w:t>
            </w:r>
            <w:r w:rsidDel="00000000" w:rsidR="00000000" w:rsidRPr="00000000">
              <w:rPr>
                <w:rtl w:val="0"/>
              </w:rPr>
            </w:r>
          </w:p>
          <w:p w:rsidR="00000000" w:rsidDel="00000000" w:rsidP="00000000" w:rsidRDefault="00000000" w:rsidRPr="00000000" w14:paraId="00000392">
            <w:pPr>
              <w:spacing w:after="0" w:before="0" w:line="240" w:lineRule="auto"/>
              <w:ind w:right="33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przemoc</w:t>
            </w:r>
            <w:r w:rsidDel="00000000" w:rsidR="00000000" w:rsidRPr="00000000">
              <w:rPr>
                <w:rtl w:val="0"/>
              </w:rPr>
            </w:r>
          </w:p>
        </w:tc>
      </w:tr>
    </w:tbl>
    <w:p w:rsidR="00000000" w:rsidDel="00000000" w:rsidP="00000000" w:rsidRDefault="00000000" w:rsidRPr="00000000" w14:paraId="00000393">
      <w:pPr>
        <w:spacing w:after="0" w:before="0" w:line="240" w:lineRule="auto"/>
        <w:ind w:right="1019"/>
        <w:rPr>
          <w:rFonts w:ascii="Times New Roman" w:cs="Times New Roman" w:eastAsia="Times New Roman" w:hAnsi="Times New Roman"/>
          <w:sz w:val="24"/>
          <w:szCs w:val="24"/>
        </w:rPr>
      </w:pPr>
      <w:r w:rsidDel="00000000" w:rsidR="00000000" w:rsidRPr="00000000">
        <w:rPr>
          <w:rtl w:val="0"/>
        </w:rPr>
      </w:r>
    </w:p>
    <w:tbl>
      <w:tblPr>
        <w:tblStyle w:val="Table10"/>
        <w:tblW w:w="9902.0" w:type="dxa"/>
        <w:jc w:val="left"/>
        <w:tblLayout w:type="fixed"/>
        <w:tblLook w:val="0400"/>
      </w:tblPr>
      <w:tblGrid>
        <w:gridCol w:w="2672"/>
        <w:gridCol w:w="4689"/>
        <w:gridCol w:w="1276"/>
        <w:gridCol w:w="1265"/>
        <w:tblGridChange w:id="0">
          <w:tblGrid>
            <w:gridCol w:w="2672"/>
            <w:gridCol w:w="4689"/>
            <w:gridCol w:w="1276"/>
            <w:gridCol w:w="1265"/>
          </w:tblGrid>
        </w:tblGridChange>
      </w:tblGrid>
      <w:tr>
        <w:trPr>
          <w:cantSplit w:val="0"/>
          <w:trHeight w:val="302"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4">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Badanie na zawartość alkoholu (wynik)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7">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8"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8">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Doprowadzenie do wytrzeźwienia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B">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47"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C">
            <w:pPr>
              <w:spacing w:after="0" w:before="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Doprowadzenie do policyjnego </w:t>
            </w:r>
            <w:r w:rsidDel="00000000" w:rsidR="00000000" w:rsidRPr="00000000">
              <w:rPr>
                <w:rtl w:val="0"/>
              </w:rPr>
            </w:r>
          </w:p>
          <w:p w:rsidR="00000000" w:rsidDel="00000000" w:rsidP="00000000" w:rsidRDefault="00000000" w:rsidRPr="00000000" w14:paraId="0000039D">
            <w:pPr>
              <w:spacing w:after="0" w:before="0" w:line="240" w:lineRule="auto"/>
              <w:ind w:left="1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pomieszczenia dla osób zatrzymanych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E">
            <w:pPr>
              <w:spacing w:after="0" w:before="0" w:line="240" w:lineRule="auto"/>
              <w:ind w:left="123" w:right="2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na podstawie art. 15a ustawy z dnia 6  kwietnia 1990 r. o Policji (Dz. U. z 2023 r. poz. 171, z późn. zm.)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0">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27"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2">
            <w:pPr>
              <w:spacing w:after="0" w:before="0" w:line="240" w:lineRule="auto"/>
              <w:ind w:left="123" w:right="84" w:hanging="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na podstawie art. 244 ustawy z dnia 6 czerwca 1997 r. - Kodeks postępowania  karnego (Dz. U. z 2022 r. poz. 1375, z późn. zm.)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3">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4">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Zatrzymanie w izbie zatrzymań jednostki organizacyjnej Żandarmerii Wojskowej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8">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2"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9">
            <w:pPr>
              <w:spacing w:after="0" w:before="0" w:line="240" w:lineRule="auto"/>
              <w:ind w:left="14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Powiadomienie organów ścigania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C">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23"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D">
            <w:pPr>
              <w:spacing w:after="0" w:before="0" w:line="240" w:lineRule="auto"/>
              <w:ind w:left="146" w:right="799" w:firstLine="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Wydanie nakazu natychmiastowego opuszczenia wspólnie zajmowanego  mieszkania i jego bezpośredniego otoczenia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0">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28"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1">
            <w:pPr>
              <w:spacing w:after="0" w:before="0" w:line="240" w:lineRule="auto"/>
              <w:ind w:left="144" w:right="634" w:firstLine="3.0000000000000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Wydanie zakazu zbliżania się do wspólnie zajmowanego mieszkania i jego  bezpośredniego otoczenia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3">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4">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23"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5">
            <w:pPr>
              <w:spacing w:after="0" w:before="0" w:line="240" w:lineRule="auto"/>
              <w:ind w:left="144" w:right="199" w:firstLine="3.0000000000000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Zakaz zbliżania się osoby stosującej przemoc domową do osoby dotkniętej taką  przemocą na określoną w metrach odległość</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8">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8"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9">
            <w:pPr>
              <w:spacing w:after="0" w:before="0" w:line="240" w:lineRule="auto"/>
              <w:ind w:left="14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Zakaz kontaktowania się z osobą dotkniętą przemocą domową</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C">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75"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D">
            <w:pPr>
              <w:spacing w:after="0" w:before="0" w:line="240" w:lineRule="auto"/>
              <w:ind w:left="144" w:right="-10" w:firstLine="3.0000000000000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Zakaz wstępu i przebywania osoby stosującej przemoc na terenie szkoły, placówki  oświatowej, opiekuńczej i artystycznej, do których uczęszcza osoba dotknięta  przemocą domową</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0">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23"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1">
            <w:pPr>
              <w:spacing w:after="0" w:before="0" w:line="240" w:lineRule="auto"/>
              <w:ind w:left="147" w:right="120" w:hanging="4.00000000000000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Zakaz wstępu i przebywania osoby stosującej przemoc w miejscach pracy osoby  doznającej przemocy domowej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3">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4">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23"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5">
            <w:pPr>
              <w:spacing w:after="0" w:before="0" w:line="240" w:lineRule="auto"/>
              <w:ind w:left="144" w:right="31" w:firstLine="3.0000000000000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Zawiadomienie komórki organizacyjnej Policji, właściwej w spawach wydawania  pozwolenia na broń, o wszczęciu procedury „Niebieskie Karty”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8">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23"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9">
            <w:pPr>
              <w:spacing w:after="0" w:before="0" w:line="240" w:lineRule="auto"/>
              <w:ind w:left="144" w:right="139" w:firstLine="8.0000000000000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Odebranie broni palnej, amunicji oraz dokumentów potwierdzających legalność  posiadania broni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C">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18"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D">
            <w:pPr>
              <w:spacing w:after="0" w:before="0" w:line="240" w:lineRule="auto"/>
              <w:ind w:left="148" w:right="706" w:hanging="4.00000000000000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Poinformowanie o prawnokarnych konsekwencjach stosowania przemocy  domowej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0">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2"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1">
            <w:pPr>
              <w:spacing w:after="0" w:before="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Inne (wymień jakie?)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3">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4">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D5">
      <w:pPr>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6">
      <w:pPr>
        <w:spacing w:after="0" w:before="0" w:line="240" w:lineRule="auto"/>
        <w:ind w:left="182" w:right="1084" w:hanging="45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XII. DZIAŁANIA INTERWENCYJNE PODJĘTE WOBEC OSOBY DOZNAJĄCEJ PRZEMOCY DOMOWEJ (zaznacz w odpowiednim miejscu znak X): </w:t>
      </w:r>
      <w:r w:rsidDel="00000000" w:rsidR="00000000" w:rsidRPr="00000000">
        <w:rPr>
          <w:rtl w:val="0"/>
        </w:rPr>
      </w:r>
    </w:p>
    <w:tbl>
      <w:tblPr>
        <w:tblStyle w:val="Table11"/>
        <w:tblW w:w="9902.0" w:type="dxa"/>
        <w:jc w:val="left"/>
        <w:tblLayout w:type="fixed"/>
        <w:tblLook w:val="0400"/>
      </w:tblPr>
      <w:tblGrid>
        <w:gridCol w:w="3250"/>
        <w:gridCol w:w="2216"/>
        <w:gridCol w:w="2218"/>
        <w:gridCol w:w="2218"/>
        <w:tblGridChange w:id="0">
          <w:tblGrid>
            <w:gridCol w:w="3250"/>
            <w:gridCol w:w="2216"/>
            <w:gridCol w:w="2218"/>
            <w:gridCol w:w="2218"/>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Działanie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8">
            <w:pPr>
              <w:spacing w:after="0" w:before="0" w:line="240" w:lineRule="auto"/>
              <w:ind w:right="9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Osoba 1  </w:t>
            </w:r>
            <w:r w:rsidDel="00000000" w:rsidR="00000000" w:rsidRPr="00000000">
              <w:rPr>
                <w:rtl w:val="0"/>
              </w:rPr>
            </w:r>
          </w:p>
          <w:p w:rsidR="00000000" w:rsidDel="00000000" w:rsidP="00000000" w:rsidRDefault="00000000" w:rsidRPr="00000000" w14:paraId="000003D9">
            <w:pPr>
              <w:spacing w:after="0" w:before="0" w:line="240" w:lineRule="auto"/>
              <w:ind w:left="115" w:right="36" w:firstLine="8.0000000000000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doznająca  przemocy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A">
            <w:pPr>
              <w:spacing w:after="0" w:before="0" w:line="240" w:lineRule="auto"/>
              <w:ind w:right="9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Osoba 2  </w:t>
            </w:r>
            <w:r w:rsidDel="00000000" w:rsidR="00000000" w:rsidRPr="00000000">
              <w:rPr>
                <w:rtl w:val="0"/>
              </w:rPr>
            </w:r>
          </w:p>
          <w:p w:rsidR="00000000" w:rsidDel="00000000" w:rsidP="00000000" w:rsidRDefault="00000000" w:rsidRPr="00000000" w14:paraId="000003DB">
            <w:pPr>
              <w:spacing w:after="0" w:before="0" w:line="240" w:lineRule="auto"/>
              <w:ind w:left="117" w:right="36" w:firstLine="8.0000000000000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doznająca  przemocy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C">
            <w:pPr>
              <w:spacing w:after="0" w:before="0" w:line="240" w:lineRule="auto"/>
              <w:ind w:right="9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Osoba 3  </w:t>
            </w:r>
            <w:r w:rsidDel="00000000" w:rsidR="00000000" w:rsidRPr="00000000">
              <w:rPr>
                <w:rtl w:val="0"/>
              </w:rPr>
            </w:r>
          </w:p>
          <w:p w:rsidR="00000000" w:rsidDel="00000000" w:rsidP="00000000" w:rsidRDefault="00000000" w:rsidRPr="00000000" w14:paraId="000003DD">
            <w:pPr>
              <w:spacing w:after="0" w:before="0" w:line="240" w:lineRule="auto"/>
              <w:ind w:left="117" w:right="36" w:firstLine="8.0000000000000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doznająca  przemocy</w:t>
            </w: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E">
            <w:pPr>
              <w:spacing w:after="0" w:before="0"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Udzielono pomocy ambulatoryjnej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0">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1">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2">
            <w:pPr>
              <w:spacing w:after="0" w:before="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Przyjęto na leczenie szpitalne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3">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4">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5">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6">
            <w:pPr>
              <w:spacing w:after="0" w:before="0" w:line="240" w:lineRule="auto"/>
              <w:ind w:left="1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Wydano zaświadczenie o przyczynach i rodzaju uszkodzeń ciała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8">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9">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A">
            <w:pPr>
              <w:spacing w:after="0" w:before="0" w:line="240" w:lineRule="auto"/>
              <w:ind w:left="1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Zapewniono schronienie w placówce całodobowej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C">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D">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E">
            <w:pPr>
              <w:spacing w:after="0" w:before="0" w:line="240" w:lineRule="auto"/>
              <w:ind w:left="1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Zabezpieczono małoletniego w sytuacji zagrożenia zdrowia lub życia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0">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1">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2">
            <w:pPr>
              <w:spacing w:after="0" w:before="0" w:line="240" w:lineRule="auto"/>
              <w:ind w:left="15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Powiadomiono sąd rodzinny o sytuacji małoletniego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3">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4">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5">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6">
            <w:pPr>
              <w:spacing w:after="0" w:before="0" w:line="240" w:lineRule="auto"/>
              <w:ind w:left="15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Przekazanie formularza „Niebieska Karta – 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8">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9">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A">
            <w:pPr>
              <w:spacing w:after="0" w:before="0" w:line="240"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Inne (wymień jakie?)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C">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D">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FE">
      <w:pPr>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F">
      <w:pPr>
        <w:spacing w:after="0" w:before="0" w:line="240" w:lineRule="auto"/>
        <w:ind w:left="1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XIII. DODATKOWE INFORMACJE </w:t>
      </w:r>
      <w:r w:rsidDel="00000000" w:rsidR="00000000" w:rsidRPr="00000000">
        <w:rPr>
          <w:rtl w:val="0"/>
        </w:rPr>
      </w:r>
    </w:p>
    <w:p w:rsidR="00000000" w:rsidDel="00000000" w:rsidP="00000000" w:rsidRDefault="00000000" w:rsidRPr="00000000" w14:paraId="00000400">
      <w:pPr>
        <w:spacing w:after="0" w:before="0" w:line="240" w:lineRule="auto"/>
        <w:ind w:left="457" w:right="1134" w:firstLine="0"/>
        <w:jc w:val="both"/>
        <w:rPr>
          <w:rFonts w:ascii="Times New Roman" w:cs="Times New Roman" w:eastAsia="Times New Roman" w:hAnsi="Times New Roman"/>
          <w:color w:val="000000"/>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401">
      <w:pPr>
        <w:spacing w:after="0" w:before="0" w:line="240" w:lineRule="auto"/>
        <w:ind w:left="457" w:right="1134" w:firstLine="0"/>
        <w:jc w:val="both"/>
        <w:rPr>
          <w:rFonts w:ascii="Times New Roman" w:cs="Times New Roman" w:eastAsia="Times New Roman" w:hAnsi="Times New Roman"/>
          <w:sz w:val="24"/>
          <w:szCs w:val="24"/>
        </w:rPr>
      </w:pPr>
      <w:r w:rsidDel="00000000" w:rsidR="00000000" w:rsidRPr="00000000">
        <w:rPr>
          <w:rFonts w:ascii="Open Sans" w:cs="Open Sans" w:eastAsia="Open Sans" w:hAnsi="Open Sans"/>
          <w:rtl w:val="0"/>
        </w:rPr>
        <w:t xml:space="preserve">XIV. WSZCZĘCIE PROCEDURY „NIEBIESKIE KARTY” NASTĄPIŁO PRZEZ (zaznacz w odpowiednim miejscu znak X): </w:t>
      </w:r>
      <w:r w:rsidDel="00000000" w:rsidR="00000000" w:rsidRPr="00000000">
        <w:rPr>
          <w:rtl w:val="0"/>
        </w:rPr>
      </w:r>
    </w:p>
    <w:tbl>
      <w:tblPr>
        <w:tblStyle w:val="Table12"/>
        <w:tblW w:w="9902.0" w:type="dxa"/>
        <w:jc w:val="left"/>
        <w:tblLayout w:type="fixed"/>
        <w:tblLook w:val="0400"/>
      </w:tblPr>
      <w:tblGrid>
        <w:gridCol w:w="9204"/>
        <w:gridCol w:w="698"/>
        <w:tblGridChange w:id="0">
          <w:tblGrid>
            <w:gridCol w:w="9204"/>
            <w:gridCol w:w="698"/>
          </w:tblGrid>
        </w:tblGridChange>
      </w:tblGrid>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2">
            <w:pPr>
              <w:spacing w:after="0" w:before="0" w:line="240" w:lineRule="auto"/>
              <w:ind w:left="1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Pracownika socjalnego jednostki organizacyjnej pomocy społecznej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3">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4">
            <w:pPr>
              <w:spacing w:after="0" w:before="0" w:line="240" w:lineRule="auto"/>
              <w:ind w:left="1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Funkcjonariusza Policji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5">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6">
            <w:pPr>
              <w:spacing w:after="0" w:before="0" w:line="240" w:lineRule="auto"/>
              <w:ind w:left="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Żołnierza Żandarmerii Wojskowej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7">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8">
            <w:pPr>
              <w:spacing w:after="0" w:before="0" w:line="240" w:lineRule="auto"/>
              <w:ind w:left="1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Pracownika socjalnego specjalistycznego ośrodka wsparcia dla osób doznających przemocy domowej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9">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A">
            <w:pPr>
              <w:spacing w:after="0" w:before="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Asystenta rodziny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B">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C">
            <w:pPr>
              <w:spacing w:after="0" w:before="0"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Nauczyciela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D">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E">
            <w:pPr>
              <w:spacing w:after="0" w:before="0" w:line="240" w:lineRule="auto"/>
              <w:ind w:left="1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Osobę wykonującą zawód medyczny, w tym lekarza, pielęgniarkę, położną lub ratownika medycznego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F">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0">
            <w:pPr>
              <w:spacing w:after="0" w:before="0" w:line="240" w:lineRule="auto"/>
              <w:ind w:left="1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Przedstawiciela gminnej komisji rozwiązywania problemów alkoholowych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1">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2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2">
            <w:pPr>
              <w:spacing w:after="0" w:before="0" w:line="240" w:lineRule="auto"/>
              <w:ind w:left="126" w:right="322" w:hanging="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Pedagoga, psychologa lub terapeutę, będących przedstawicielami podmiotów, o których mowa w art.  9a ust. 3 ustawy z dnia 29 lipca 2005 r. o przeciwdziałaniu przemocy domowej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3">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14">
      <w:pPr>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5">
      <w:pPr>
        <w:jc w:val="both"/>
        <w:rPr>
          <w:rFonts w:ascii="Open Sans" w:cs="Open Sans" w:eastAsia="Open Sans" w:hAnsi="Open Sans"/>
        </w:rPr>
      </w:pPr>
      <w:r w:rsidDel="00000000" w:rsidR="00000000" w:rsidRPr="00000000">
        <w:rPr>
          <w:rFonts w:ascii="Open Sans" w:cs="Open Sans" w:eastAsia="Open Sans" w:hAnsi="Open Sans"/>
          <w:rtl w:val="0"/>
        </w:rPr>
        <w:t xml:space="preserve">........................................................................................................................................................ </w:t>
        <w:br w:type="textWrapping"/>
      </w:r>
      <w:r w:rsidDel="00000000" w:rsidR="00000000" w:rsidRPr="00000000">
        <w:rPr>
          <w:rFonts w:ascii="Open Sans" w:cs="Open Sans" w:eastAsia="Open Sans" w:hAnsi="Open Sans"/>
          <w:sz w:val="22"/>
          <w:szCs w:val="22"/>
          <w:rtl w:val="0"/>
        </w:rPr>
        <w:t xml:space="preserve">imię i nazwisko oraz czytelny podpis osoby wypełniającej formularz „Niebieska Karta – A” </w:t>
      </w:r>
      <w:r w:rsidDel="00000000" w:rsidR="00000000" w:rsidRPr="00000000">
        <w:rPr>
          <w:rtl w:val="0"/>
        </w:rPr>
      </w:r>
    </w:p>
    <w:p w:rsidR="00000000" w:rsidDel="00000000" w:rsidP="00000000" w:rsidRDefault="00000000" w:rsidRPr="00000000" w14:paraId="00000416">
      <w:pPr>
        <w:jc w:val="both"/>
        <w:rPr>
          <w:rFonts w:ascii="Open Sans" w:cs="Open Sans" w:eastAsia="Open Sans" w:hAnsi="Open Sans"/>
        </w:rPr>
      </w:pPr>
      <w:r w:rsidDel="00000000" w:rsidR="00000000" w:rsidRPr="00000000">
        <w:rPr>
          <w:rFonts w:ascii="Open Sans" w:cs="Open Sans" w:eastAsia="Open Sans" w:hAnsi="Open Sans"/>
          <w:sz w:val="18"/>
          <w:szCs w:val="18"/>
          <w:rtl w:val="0"/>
        </w:rPr>
        <w:t xml:space="preserve">………………………………..…………………………………………………………… </w:t>
      </w:r>
      <w:r w:rsidDel="00000000" w:rsidR="00000000" w:rsidRPr="00000000">
        <w:rPr>
          <w:rtl w:val="0"/>
        </w:rPr>
      </w:r>
    </w:p>
    <w:p w:rsidR="00000000" w:rsidDel="00000000" w:rsidP="00000000" w:rsidRDefault="00000000" w:rsidRPr="00000000" w14:paraId="00000417">
      <w:pPr>
        <w:jc w:val="both"/>
        <w:rPr>
          <w:rFonts w:ascii="Open Sans" w:cs="Open Sans" w:eastAsia="Open Sans" w:hAnsi="Open Sans"/>
        </w:rPr>
      </w:pPr>
      <w:r w:rsidDel="00000000" w:rsidR="00000000" w:rsidRPr="00000000">
        <w:rPr>
          <w:rFonts w:ascii="Open Sans" w:cs="Open Sans" w:eastAsia="Open Sans" w:hAnsi="Open Sans"/>
          <w:sz w:val="22"/>
          <w:szCs w:val="22"/>
          <w:rtl w:val="0"/>
        </w:rPr>
        <w:t xml:space="preserve">(data wpływu formularza, podpis członka Zespołu Interdyscyplinarnego) </w:t>
      </w:r>
      <w:r w:rsidDel="00000000" w:rsidR="00000000" w:rsidRPr="00000000">
        <w:rPr>
          <w:rtl w:val="0"/>
        </w:rPr>
      </w:r>
    </w:p>
    <w:p w:rsidR="00000000" w:rsidDel="00000000" w:rsidP="00000000" w:rsidRDefault="00000000" w:rsidRPr="00000000" w14:paraId="00000418">
      <w:pPr>
        <w:jc w:val="both"/>
        <w:rPr>
          <w:rFonts w:ascii="Open Sans" w:cs="Open Sans" w:eastAsia="Open Sans" w:hAnsi="Open Sans"/>
          <w:sz w:val="13"/>
          <w:szCs w:val="13"/>
          <w:vertAlign w:val="superscript"/>
        </w:rPr>
      </w:pPr>
      <w:r w:rsidDel="00000000" w:rsidR="00000000" w:rsidRPr="00000000">
        <w:rPr>
          <w:rtl w:val="0"/>
        </w:rPr>
      </w:r>
    </w:p>
    <w:p w:rsidR="00000000" w:rsidDel="00000000" w:rsidP="00000000" w:rsidRDefault="00000000" w:rsidRPr="00000000" w14:paraId="00000419">
      <w:pPr>
        <w:jc w:val="both"/>
        <w:rPr>
          <w:rFonts w:ascii="Open Sans" w:cs="Open Sans" w:eastAsia="Open Sans" w:hAnsi="Open Sans"/>
          <w:sz w:val="13"/>
          <w:szCs w:val="13"/>
          <w:vertAlign w:val="superscript"/>
        </w:rPr>
      </w:pPr>
      <w:r w:rsidDel="00000000" w:rsidR="00000000" w:rsidRPr="00000000">
        <w:rPr>
          <w:rtl w:val="0"/>
        </w:rPr>
      </w:r>
    </w:p>
    <w:p w:rsidR="00000000" w:rsidDel="00000000" w:rsidP="00000000" w:rsidRDefault="00000000" w:rsidRPr="00000000" w14:paraId="0000041A">
      <w:pPr>
        <w:jc w:val="both"/>
        <w:rPr>
          <w:rFonts w:ascii="Open Sans" w:cs="Open Sans" w:eastAsia="Open Sans" w:hAnsi="Open Sans"/>
          <w:sz w:val="13"/>
          <w:szCs w:val="13"/>
          <w:vertAlign w:val="superscript"/>
        </w:rPr>
      </w:pPr>
      <w:r w:rsidDel="00000000" w:rsidR="00000000" w:rsidRPr="00000000">
        <w:rPr>
          <w:rtl w:val="0"/>
        </w:rPr>
      </w:r>
    </w:p>
    <w:p w:rsidR="00000000" w:rsidDel="00000000" w:rsidP="00000000" w:rsidRDefault="00000000" w:rsidRPr="00000000" w14:paraId="0000041B">
      <w:pPr>
        <w:jc w:val="both"/>
        <w:rPr>
          <w:rFonts w:ascii="Open Sans" w:cs="Open Sans" w:eastAsia="Open Sans" w:hAnsi="Open Sans"/>
          <w:sz w:val="13"/>
          <w:szCs w:val="13"/>
          <w:vertAlign w:val="superscript"/>
        </w:rPr>
      </w:pPr>
      <w:r w:rsidDel="00000000" w:rsidR="00000000" w:rsidRPr="00000000">
        <w:rPr>
          <w:rtl w:val="0"/>
        </w:rPr>
      </w:r>
    </w:p>
    <w:p w:rsidR="00000000" w:rsidDel="00000000" w:rsidP="00000000" w:rsidRDefault="00000000" w:rsidRPr="00000000" w14:paraId="0000041C">
      <w:pPr>
        <w:jc w:val="both"/>
        <w:rPr>
          <w:rFonts w:ascii="Open Sans" w:cs="Open Sans" w:eastAsia="Open Sans" w:hAnsi="Open Sans"/>
        </w:rPr>
      </w:pPr>
      <w:r w:rsidDel="00000000" w:rsidR="00000000" w:rsidRPr="00000000">
        <w:rPr>
          <w:rFonts w:ascii="Open Sans" w:cs="Open Sans" w:eastAsia="Open Sans" w:hAnsi="Open Sans"/>
          <w:sz w:val="13"/>
          <w:szCs w:val="13"/>
          <w:vertAlign w:val="superscript"/>
          <w:rtl w:val="0"/>
        </w:rPr>
        <w:t xml:space="preserve">1) </w:t>
      </w:r>
      <w:r w:rsidDel="00000000" w:rsidR="00000000" w:rsidRPr="00000000">
        <w:rPr>
          <w:rFonts w:ascii="Open Sans" w:cs="Open Sans" w:eastAsia="Open Sans" w:hAnsi="Open Sans"/>
          <w:rtl w:val="0"/>
        </w:rPr>
        <w:t xml:space="preserve">wpisać właściwe </w:t>
      </w:r>
    </w:p>
    <w:p w:rsidR="00000000" w:rsidDel="00000000" w:rsidP="00000000" w:rsidRDefault="00000000" w:rsidRPr="00000000" w14:paraId="0000041D">
      <w:pPr>
        <w:jc w:val="both"/>
        <w:rPr>
          <w:rFonts w:ascii="Open Sans" w:cs="Open Sans" w:eastAsia="Open Sans" w:hAnsi="Open Sans"/>
        </w:rPr>
      </w:pPr>
      <w:r w:rsidDel="00000000" w:rsidR="00000000" w:rsidRPr="00000000">
        <w:rPr>
          <w:rFonts w:ascii="Open Sans" w:cs="Open Sans" w:eastAsia="Open Sans" w:hAnsi="Open Sans"/>
          <w:sz w:val="13"/>
          <w:szCs w:val="13"/>
          <w:vertAlign w:val="superscript"/>
          <w:rtl w:val="0"/>
        </w:rPr>
        <w:t xml:space="preserve">2) </w:t>
      </w:r>
      <w:r w:rsidDel="00000000" w:rsidR="00000000" w:rsidRPr="00000000">
        <w:rPr>
          <w:rFonts w:ascii="Open Sans" w:cs="Open Sans" w:eastAsia="Open Sans" w:hAnsi="Open Sans"/>
          <w:rtl w:val="0"/>
        </w:rPr>
        <w:t xml:space="preserve">numer PESEL wpisuje się, o ile danej osobie numer taki został nadany. W przypadku braku numeru PESEL jest  konieczne podanie innych danych identyfikujących osobę </w:t>
      </w:r>
    </w:p>
    <w:p w:rsidR="00000000" w:rsidDel="00000000" w:rsidP="00000000" w:rsidRDefault="00000000" w:rsidRPr="00000000" w14:paraId="0000041E">
      <w:pPr>
        <w:jc w:val="both"/>
        <w:rPr>
          <w:rFonts w:ascii="Open Sans" w:cs="Open Sans" w:eastAsia="Open Sans" w:hAnsi="Open Sans"/>
        </w:rPr>
      </w:pPr>
      <w:r w:rsidDel="00000000" w:rsidR="00000000" w:rsidRPr="00000000">
        <w:rPr>
          <w:rFonts w:ascii="Open Sans" w:cs="Open Sans" w:eastAsia="Open Sans" w:hAnsi="Open Sans"/>
          <w:sz w:val="13"/>
          <w:szCs w:val="13"/>
          <w:vertAlign w:val="superscript"/>
          <w:rtl w:val="0"/>
        </w:rPr>
        <w:t xml:space="preserve">3) </w:t>
      </w:r>
      <w:r w:rsidDel="00000000" w:rsidR="00000000" w:rsidRPr="00000000">
        <w:rPr>
          <w:rFonts w:ascii="Open Sans" w:cs="Open Sans" w:eastAsia="Open Sans" w:hAnsi="Open Sans"/>
          <w:rtl w:val="0"/>
        </w:rPr>
        <w:t xml:space="preserve">podkreślić rodzaje zachowań</w:t>
      </w:r>
    </w:p>
    <w:p w:rsidR="00000000" w:rsidDel="00000000" w:rsidP="00000000" w:rsidRDefault="00000000" w:rsidRPr="00000000" w14:paraId="0000041F">
      <w:pPr>
        <w:spacing w:after="0" w:before="2448" w:line="240" w:lineRule="auto"/>
        <w:ind w:right="1014"/>
        <w:jc w:val="right"/>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color w:val="000000"/>
          <w:sz w:val="22"/>
          <w:szCs w:val="22"/>
          <w:rtl w:val="0"/>
        </w:rPr>
        <w:t xml:space="preserve">30 </w:t>
      </w:r>
      <w:r w:rsidDel="00000000" w:rsidR="00000000" w:rsidRPr="00000000">
        <w:rPr>
          <w:rtl w:val="0"/>
        </w:rPr>
      </w:r>
    </w:p>
    <w:p w:rsidR="00000000" w:rsidDel="00000000" w:rsidP="00000000" w:rsidRDefault="00000000" w:rsidRPr="00000000" w14:paraId="00000420">
      <w:pPr>
        <w:spacing w:after="0" w:before="0" w:line="240" w:lineRule="auto"/>
        <w:ind w:left="35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„NIEBIESKA KARTA – B” </w:t>
      </w:r>
      <w:r w:rsidDel="00000000" w:rsidR="00000000" w:rsidRPr="00000000">
        <w:rPr>
          <w:rtl w:val="0"/>
        </w:rPr>
      </w:r>
    </w:p>
    <w:p w:rsidR="00000000" w:rsidDel="00000000" w:rsidP="00000000" w:rsidRDefault="00000000" w:rsidRPr="00000000" w14:paraId="00000421">
      <w:pPr>
        <w:spacing w:after="0" w:before="279" w:line="240" w:lineRule="auto"/>
        <w:ind w:left="11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INFORMACJA DLA OSÓB DOZNAJĄCYCH PRZEMOCY DOMOWEJ  </w:t>
      </w:r>
      <w:r w:rsidDel="00000000" w:rsidR="00000000" w:rsidRPr="00000000">
        <w:rPr>
          <w:rtl w:val="0"/>
        </w:rPr>
      </w:r>
    </w:p>
    <w:p w:rsidR="00000000" w:rsidDel="00000000" w:rsidP="00000000" w:rsidRDefault="00000000" w:rsidRPr="00000000" w14:paraId="00000422">
      <w:pPr>
        <w:spacing w:after="0" w:before="270" w:line="240" w:lineRule="auto"/>
        <w:ind w:left="1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 TO JEST PROCEDURA „NIEBIESKIE KARTY”? </w:t>
      </w:r>
      <w:r w:rsidDel="00000000" w:rsidR="00000000" w:rsidRPr="00000000">
        <w:rPr>
          <w:rtl w:val="0"/>
        </w:rPr>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i wsparcia  Tobie </w:t>
        <w:br w:type="textWrapping"/>
        <w:t xml:space="preserve">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 </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CO TO JEST PRZEMOC DOMOWA? </w:t>
      </w:r>
      <w:r w:rsidDel="00000000" w:rsidR="00000000" w:rsidRPr="00000000">
        <w:rPr>
          <w:rtl w:val="0"/>
        </w:rPr>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 narażające tę osobę na niebezpieczeństwo utraty życia, zdrowia lub mienia, </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b) naruszające jej godność, nietykalność cielesną lub wolność, w tym seksualną, </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 powodujące szkody na jej zdrowiu fizycznym lub psychicznym, wywołujące u tej osoby  cierpienia lub krzywdę, </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 ograniczające lub pozbawiające tę osobę dostępu do środków finansowych lub możliwości  podjęcia pracy lub uzyskania samodzielności finansowej, </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 istotnie naruszające prywatność tej osoby lub wzbudzające u niej poczucie zagrożenia,  poniżenia lub udręczenia, w tym podejmowane za pomocą środków komunikacji elektronicznej. </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KTO MOŻE BYĆ OSOBĄ DOZNAJĄCĄ PRZEMOCY DOMOWEJ? </w:t>
      </w:r>
      <w:r w:rsidDel="00000000" w:rsidR="00000000" w:rsidRPr="00000000">
        <w:rPr>
          <w:rtl w:val="0"/>
        </w:rPr>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 małżonek, także w przypadku, gdy małżeństwo ustało lub zostało unieważnione, oraz jego  wstępni (np. rodzice, dziadkowie, pradziadkowie), zstępni (np. dzieci, wnuki, prawnuki),  rodzeństwo i ich małżonkowie, </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b) wstępni i zstępni oraz ich małżonkowie, </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 rodzeństwo oraz ich wstępni, zstępni i ich małżonkowie, </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 osoba pozostająca w stosunku przysposobienia i jej małżonek oraz ich wstępni, zstępni,  rodzeństwo i ich małżonkowie, </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 osoba pozostająca obecnie lub w przeszłości we wspólnym pożyciu oraz jej wstępni, zstępni,  rodzeństwo i ich małżonkowie, </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f) osoba wspólnie zamieszkująca i gospodarująca oraz jej wstępni, zstępni, rodzeństwo </w:t>
        <w:br w:type="textWrapping"/>
        <w:t xml:space="preserve">i ich  małżonkowie,</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g) osoba pozostająca obecnie lub w przeszłości w trwałej relacji uczuciowej lub fizycznej niezależnie od wspólnego zamieszkiwania i gospodarowania, </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12"/>
          <w:szCs w:val="12"/>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h) małoletni. </w:t>
      </w: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NAJCZĘSTSZE FORMY PRZEMOCY DOMOWEJ: </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single"/>
          <w:shd w:fill="auto" w:val="clear"/>
          <w:vertAlign w:val="baseline"/>
          <w:rtl w:val="0"/>
        </w:rPr>
        <w:t xml:space="preserve">Przemoc fizyczna</w:t>
      </w:r>
      <w:r w:rsidDel="00000000" w:rsidR="00000000" w:rsidRPr="00000000">
        <w:rPr>
          <w:rFonts w:ascii="Open Sans" w:cs="Open Sans" w:eastAsia="Open Sans" w:hAnsi="Open Sans"/>
          <w:b w:val="0"/>
          <w:i w:val="0"/>
          <w:smallCaps w:val="0"/>
          <w:strike w:val="0"/>
          <w:color w:val="000000"/>
          <w:sz w:val="20"/>
          <w:szCs w:val="20"/>
          <w:u w:val="singl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bicie, szarpanie, kopanie, duszenie, popychanie, obezwładnianie i inne. </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single"/>
          <w:shd w:fill="auto" w:val="clear"/>
          <w:vertAlign w:val="baseline"/>
          <w:rtl w:val="0"/>
        </w:rPr>
        <w:t xml:space="preserve">Przemoc psychiczna</w:t>
      </w:r>
      <w:r w:rsidDel="00000000" w:rsidR="00000000" w:rsidRPr="00000000">
        <w:rPr>
          <w:rFonts w:ascii="Open Sans" w:cs="Open Sans" w:eastAsia="Open Sans" w:hAnsi="Open Sans"/>
          <w:b w:val="0"/>
          <w:i w:val="0"/>
          <w:smallCaps w:val="0"/>
          <w:strike w:val="0"/>
          <w:color w:val="000000"/>
          <w:sz w:val="20"/>
          <w:szCs w:val="20"/>
          <w:u w:val="single"/>
          <w:shd w:fill="auto" w:val="clear"/>
          <w:vertAlign w:val="baseline"/>
          <w:rtl w:val="0"/>
        </w:rPr>
        <w:t xml:space="preserve">:</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izolowanie, wyzywanie, ośmieszanie, grożenie, krytykowanie, poniżanie i  inne.  </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single"/>
          <w:shd w:fill="auto" w:val="clear"/>
          <w:vertAlign w:val="baseline"/>
          <w:rtl w:val="0"/>
        </w:rPr>
        <w:t xml:space="preserve">Przemoc seksualna:</w:t>
      </w:r>
      <w:r w:rsidDel="00000000" w:rsidR="00000000" w:rsidRPr="00000000">
        <w:rPr>
          <w:rFonts w:ascii="Open Sans" w:cs="Open Sans" w:eastAsia="Open Sans" w:hAnsi="Open Sans"/>
          <w:b w:val="0"/>
          <w:i w:val="0"/>
          <w:smallCaps w:val="0"/>
          <w:strike w:val="0"/>
          <w:color w:val="000000"/>
          <w:sz w:val="20"/>
          <w:szCs w:val="20"/>
          <w:u w:val="singl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zmuszanie do obcowania płciowego, innych czynności seksualnych i inne. </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single"/>
          <w:shd w:fill="auto" w:val="clear"/>
          <w:vertAlign w:val="baseline"/>
          <w:rtl w:val="0"/>
        </w:rPr>
        <w:t xml:space="preserve">Przemoc ekonomiczna</w:t>
      </w:r>
      <w:r w:rsidDel="00000000" w:rsidR="00000000" w:rsidRPr="00000000">
        <w:rPr>
          <w:rFonts w:ascii="Open Sans" w:cs="Open Sans" w:eastAsia="Open Sans" w:hAnsi="Open Sans"/>
          <w:b w:val="0"/>
          <w:i w:val="0"/>
          <w:smallCaps w:val="0"/>
          <w:strike w:val="0"/>
          <w:color w:val="000000"/>
          <w:sz w:val="20"/>
          <w:szCs w:val="20"/>
          <w:u w:val="singl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niełożenie na utrzymanie osób, wobec których istnieje taki obowiązek,  niezaspokajanie potrzeb materialnych, niszczenie rzeczy osobistych, demolowanie mieszkania,  wynoszenie sprzętów domowych i ich sprzedawanie i inne. </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single"/>
          <w:shd w:fill="auto" w:val="clear"/>
          <w:vertAlign w:val="baseline"/>
          <w:rtl w:val="0"/>
        </w:rPr>
        <w:t xml:space="preserve">Przemoc za pomocą środków komunikacji elektronicznej</w:t>
      </w:r>
      <w:r w:rsidDel="00000000" w:rsidR="00000000" w:rsidRPr="00000000">
        <w:rPr>
          <w:rFonts w:ascii="Open Sans" w:cs="Open Sans" w:eastAsia="Open Sans" w:hAnsi="Open Sans"/>
          <w:b w:val="0"/>
          <w:i w:val="0"/>
          <w:smallCaps w:val="0"/>
          <w:strike w:val="0"/>
          <w:color w:val="000000"/>
          <w:sz w:val="20"/>
          <w:szCs w:val="20"/>
          <w:u w:val="singl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wyzywanie, straszenie, poniżanie  osoby w Internecie lub przy użyciu telefonu, robienie jej zdjęcia lub rejestrowanie filmów bez jej  zgody, publikowanie w Internecie lub rozsyłanie telefonem zdjęć, filmów lub tekstów, które ją  obrażają lub ośmieszają i inne. </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single"/>
          <w:shd w:fill="auto" w:val="clear"/>
          <w:vertAlign w:val="baseline"/>
          <w:rtl w:val="0"/>
        </w:rPr>
        <w:t xml:space="preserve">Inny rodzaj zachowań</w:t>
      </w:r>
      <w:r w:rsidDel="00000000" w:rsidR="00000000" w:rsidRPr="00000000">
        <w:rPr>
          <w:rFonts w:ascii="Open Sans" w:cs="Open Sans" w:eastAsia="Open Sans" w:hAnsi="Open Sans"/>
          <w:b w:val="0"/>
          <w:i w:val="0"/>
          <w:smallCaps w:val="0"/>
          <w:strike w:val="0"/>
          <w:color w:val="000000"/>
          <w:sz w:val="20"/>
          <w:szCs w:val="20"/>
          <w:u w:val="singl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WAŻNE</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Prawo zabrania stosowania przemocy i krzywdzenia swoich bliskich. Jeżeli Ty lub ktoś </w:t>
        <w:br w:type="textWrapping"/>
        <w:t xml:space="preserve">z Twoich  bliskich jest osobą doznającą przemocy domowej, nie wstydź się prosić o pomoc. Wezwij Policję,  dzwoniąc na numer alarmowy 112. Prawo stoi po Twojej stronie!  </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Masz prawo do złożenia zawiadomienia o popełnieniu przestępstwa z użyciem przemocy domowej  do Prokuratury, Policji lub Żandarmerii Wojskowej. </w:t>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Możesz także zwrócić się po pomoc do podmiotów i organizacji realizujących działania na rzecz  przeciwdziałania przemocy domowej. Pomogą Ci: </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Ośrodki pomocy społecznej – w sprawach socjalnych, bytowych i prawnych. </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Powiatowe centra pomocy rodzinie – w zakresie prawnym, socjalnym, terapeutycznym lub  udzielą informacji na temat instytucji lokalnie działających w tym zakresie w Twojej  miejscowości. </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Ośrodki interwencji kryzysowej i Ośrodki wsparcia – zapewniając schronienie Tobie  i Twoim bliskim, gdy doznajesz przemocy domowej, udzielą Ci pomocy i wsparcia  w przezwyciężeniu sytuacji kryzysowej, a także opracują plan pomocy.</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Specjalistyczne ośrodki wsparcia dla osób doznających przemocy domowej – zapewniając  bezpłatne całodobowe schronienie Tobie i Twoim bliskim, gdy doznajesz przemocy domowej,  oraz udzielą Ci kompleksowej, specjalistycznej pomocy w zakresie interwencyjnym,  terapeutyczno-wspomagającym oraz potrzeb bytowych. </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Okręgowe ośrodki i lokalne punkty działające w ramach Sieci Pomocy Pokrzywdzonym  Przestępstwem – zapewniając profesjonalną, kompleksową i bezpłatną pomoc prawną,  psychologiczną, psychoterapeutyczną i materialną. </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Sądy opiekuńcze – w sprawach opiekuńczych i alimentacyjnych. </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Placówki ochrony zdrowia – np. uzyskać zaświadczenie lekarskie o doznanych obrażeniach. </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Komisje rozwiązywania problemów alkoholowych – podejmując działania wobec osoby  nadużywającej alkoholu. </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sectPr>
          <w:type w:val="nextPage"/>
          <w:pgSz w:h="16838" w:w="11906" w:orient="portrait"/>
          <w:pgMar w:bottom="993" w:top="851" w:left="993" w:right="991" w:header="708" w:footer="170"/>
        </w:sect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Punkty nieodpłatnej pomocy prawnej – w zakresie uzyskania pomocy prawnej. </w:t>
      </w:r>
    </w:p>
    <w:p w:rsidR="00000000" w:rsidDel="00000000" w:rsidP="00000000" w:rsidRDefault="00000000" w:rsidRPr="00000000" w14:paraId="0000044D">
      <w:pPr>
        <w:spacing w:after="0" w:before="272" w:line="240" w:lineRule="auto"/>
        <w:ind w:left="13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WYKAZ PLACÓWEK FUNKCJONUJĄCYCH NA TWOIM TERENIE, </w:t>
      </w:r>
      <w:r w:rsidDel="00000000" w:rsidR="00000000" w:rsidRPr="00000000">
        <w:rPr>
          <w:rtl w:val="0"/>
        </w:rPr>
      </w:r>
    </w:p>
    <w:p w:rsidR="00000000" w:rsidDel="00000000" w:rsidP="00000000" w:rsidRDefault="00000000" w:rsidRPr="00000000" w14:paraId="0000044E">
      <w:pPr>
        <w:spacing w:after="0" w:before="39" w:line="240" w:lineRule="auto"/>
        <w:ind w:left="582" w:right="111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UDZIELAJĄCYCH POMOCY I WSPARCIA OSOBOM DOZNAJĄCYM PRZEMOCY  DOMOWEJ </w:t>
      </w:r>
      <w:r w:rsidDel="00000000" w:rsidR="00000000" w:rsidRPr="00000000">
        <w:rPr>
          <w:rtl w:val="0"/>
        </w:rPr>
      </w:r>
    </w:p>
    <w:p w:rsidR="00000000" w:rsidDel="00000000" w:rsidP="00000000" w:rsidRDefault="00000000" w:rsidRPr="00000000" w14:paraId="0000044F">
      <w:pPr>
        <w:spacing w:after="0" w:before="128" w:line="240" w:lineRule="auto"/>
        <w:ind w:left="38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Uwaga: (dane wprowadza zespół interdyscyplinarny): </w:t>
      </w:r>
      <w:r w:rsidDel="00000000" w:rsidR="00000000" w:rsidRPr="00000000">
        <w:rPr>
          <w:rtl w:val="0"/>
        </w:rPr>
      </w:r>
    </w:p>
    <w:tbl>
      <w:tblPr>
        <w:tblStyle w:val="Table13"/>
        <w:tblW w:w="8751.0" w:type="dxa"/>
        <w:jc w:val="left"/>
        <w:tblLayout w:type="fixed"/>
        <w:tblLook w:val="0400"/>
      </w:tblPr>
      <w:tblGrid>
        <w:gridCol w:w="580"/>
        <w:gridCol w:w="2938"/>
        <w:gridCol w:w="2865"/>
        <w:gridCol w:w="964"/>
        <w:gridCol w:w="1404"/>
        <w:tblGridChange w:id="0">
          <w:tblGrid>
            <w:gridCol w:w="580"/>
            <w:gridCol w:w="2938"/>
            <w:gridCol w:w="2865"/>
            <w:gridCol w:w="964"/>
            <w:gridCol w:w="1404"/>
          </w:tblGrid>
        </w:tblGridChange>
      </w:tblGrid>
      <w:tr>
        <w:trPr>
          <w:cantSplit w:val="0"/>
          <w:trHeight w:val="48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2"/>
                <w:szCs w:val="22"/>
                <w:rtl w:val="0"/>
              </w:rPr>
              <w:t xml:space="preserve">Lp.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1">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2"/>
                <w:szCs w:val="22"/>
                <w:rtl w:val="0"/>
              </w:rPr>
              <w:t xml:space="preserve">Nazwa instytucji/organizacji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2"/>
                <w:szCs w:val="22"/>
                <w:rtl w:val="0"/>
              </w:rPr>
              <w:t xml:space="preserve">Adres instytucji/organizacji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2"/>
                <w:szCs w:val="22"/>
                <w:rtl w:val="0"/>
              </w:rPr>
              <w:t xml:space="preserve">Telefon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2"/>
                <w:szCs w:val="22"/>
                <w:rtl w:val="0"/>
              </w:rPr>
              <w:t xml:space="preserve">Adres e-mail</w:t>
            </w:r>
            <w:r w:rsidDel="00000000" w:rsidR="00000000" w:rsidRPr="00000000">
              <w:rPr>
                <w:rtl w:val="0"/>
              </w:rPr>
            </w:r>
          </w:p>
        </w:tc>
      </w:tr>
      <w:tr>
        <w:trPr>
          <w:cantSplit w:val="0"/>
          <w:trHeight w:val="9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5">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8">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9">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B">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C">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D">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E">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0">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1">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2">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3">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4">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5">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8">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69">
      <w:pPr>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A">
      <w:pPr>
        <w:spacing w:after="0" w:before="0" w:line="240" w:lineRule="auto"/>
        <w:ind w:left="38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MOŻESZ ZADZWONIĆ DO: </w:t>
      </w:r>
      <w:r w:rsidDel="00000000" w:rsidR="00000000" w:rsidRPr="00000000">
        <w:rPr>
          <w:rtl w:val="0"/>
        </w:rPr>
      </w:r>
    </w:p>
    <w:p w:rsidR="00000000" w:rsidDel="00000000" w:rsidP="00000000" w:rsidRDefault="00000000" w:rsidRPr="00000000" w14:paraId="0000046B">
      <w:pPr>
        <w:spacing w:after="0" w:before="178" w:line="240" w:lineRule="auto"/>
        <w:ind w:right="93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Ogólnopolskiego Pogotowia dla Ofiar Przemocy w Rodzinie „Niebieska Linia" tel. 800  12 00 02 </w:t>
      </w:r>
      <w:r w:rsidDel="00000000" w:rsidR="00000000" w:rsidRPr="00000000">
        <w:rPr>
          <w:rFonts w:ascii="Times New Roman" w:cs="Times New Roman" w:eastAsia="Times New Roman" w:hAnsi="Times New Roman"/>
          <w:color w:val="000000"/>
          <w:sz w:val="24"/>
          <w:szCs w:val="24"/>
          <w:rtl w:val="0"/>
        </w:rPr>
        <w:t xml:space="preserve">(linia całodobowa i bezpłatna), w poniedziałki w godz. 18</w:t>
      </w:r>
      <w:r w:rsidDel="00000000" w:rsidR="00000000" w:rsidRPr="00000000">
        <w:rPr>
          <w:rFonts w:ascii="Times New Roman" w:cs="Times New Roman" w:eastAsia="Times New Roman" w:hAnsi="Times New Roman"/>
          <w:color w:val="000000"/>
          <w:sz w:val="16"/>
          <w:szCs w:val="16"/>
          <w:vertAlign w:val="superscript"/>
          <w:rtl w:val="0"/>
        </w:rPr>
        <w:t xml:space="preserve">00</w:t>
      </w: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Fonts w:ascii="Times New Roman" w:cs="Times New Roman" w:eastAsia="Times New Roman" w:hAnsi="Times New Roman"/>
          <w:color w:val="000000"/>
          <w:sz w:val="16"/>
          <w:szCs w:val="16"/>
          <w:vertAlign w:val="superscript"/>
          <w:rtl w:val="0"/>
        </w:rPr>
        <w:t xml:space="preserve">00 </w:t>
      </w:r>
      <w:r w:rsidDel="00000000" w:rsidR="00000000" w:rsidRPr="00000000">
        <w:rPr>
          <w:rFonts w:ascii="Times New Roman" w:cs="Times New Roman" w:eastAsia="Times New Roman" w:hAnsi="Times New Roman"/>
          <w:color w:val="000000"/>
          <w:sz w:val="24"/>
          <w:szCs w:val="24"/>
          <w:rtl w:val="0"/>
        </w:rPr>
        <w:t xml:space="preserve">można rozmawiać  z konsultantem w języku angielskim, a we wtorki w godz. 18</w:t>
      </w:r>
      <w:r w:rsidDel="00000000" w:rsidR="00000000" w:rsidRPr="00000000">
        <w:rPr>
          <w:rFonts w:ascii="Times New Roman" w:cs="Times New Roman" w:eastAsia="Times New Roman" w:hAnsi="Times New Roman"/>
          <w:color w:val="000000"/>
          <w:sz w:val="16"/>
          <w:szCs w:val="16"/>
          <w:vertAlign w:val="superscript"/>
          <w:rtl w:val="0"/>
        </w:rPr>
        <w:t xml:space="preserve">00</w:t>
      </w: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Fonts w:ascii="Times New Roman" w:cs="Times New Roman" w:eastAsia="Times New Roman" w:hAnsi="Times New Roman"/>
          <w:color w:val="000000"/>
          <w:sz w:val="16"/>
          <w:szCs w:val="16"/>
          <w:vertAlign w:val="superscript"/>
          <w:rtl w:val="0"/>
        </w:rPr>
        <w:t xml:space="preserve">00 </w:t>
      </w:r>
      <w:r w:rsidDel="00000000" w:rsidR="00000000" w:rsidRPr="00000000">
        <w:rPr>
          <w:rFonts w:ascii="Times New Roman" w:cs="Times New Roman" w:eastAsia="Times New Roman" w:hAnsi="Times New Roman"/>
          <w:color w:val="000000"/>
          <w:sz w:val="24"/>
          <w:szCs w:val="24"/>
          <w:rtl w:val="0"/>
        </w:rPr>
        <w:t xml:space="preserve">w języku rosyjskim. </w:t>
      </w:r>
      <w:r w:rsidDel="00000000" w:rsidR="00000000" w:rsidRPr="00000000">
        <w:rPr>
          <w:rtl w:val="0"/>
        </w:rPr>
      </w:r>
    </w:p>
    <w:p w:rsidR="00000000" w:rsidDel="00000000" w:rsidP="00000000" w:rsidRDefault="00000000" w:rsidRPr="00000000" w14:paraId="0000046C">
      <w:pPr>
        <w:spacing w:after="0" w:before="171" w:line="240" w:lineRule="auto"/>
        <w:ind w:right="939"/>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Dyżur prawny tel. (22) 666 28 50 </w:t>
      </w:r>
      <w:r w:rsidDel="00000000" w:rsidR="00000000" w:rsidRPr="00000000">
        <w:rPr>
          <w:rFonts w:ascii="Times New Roman" w:cs="Times New Roman" w:eastAsia="Times New Roman" w:hAnsi="Times New Roman"/>
          <w:color w:val="000000"/>
          <w:sz w:val="24"/>
          <w:szCs w:val="24"/>
          <w:rtl w:val="0"/>
        </w:rPr>
        <w:t xml:space="preserve">(linia płatna, czynna w poniedziałek i wtorek </w:t>
        <w:br w:type="textWrapping"/>
        <w:t xml:space="preserve">w godzinach  17</w:t>
      </w:r>
      <w:r w:rsidDel="00000000" w:rsidR="00000000" w:rsidRPr="00000000">
        <w:rPr>
          <w:rFonts w:ascii="Times New Roman" w:cs="Times New Roman" w:eastAsia="Times New Roman" w:hAnsi="Times New Roman"/>
          <w:color w:val="000000"/>
          <w:sz w:val="16"/>
          <w:szCs w:val="16"/>
          <w:vertAlign w:val="superscript"/>
          <w:rtl w:val="0"/>
        </w:rPr>
        <w:t xml:space="preserve">00</w:t>
      </w: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Fonts w:ascii="Times New Roman" w:cs="Times New Roman" w:eastAsia="Times New Roman" w:hAnsi="Times New Roman"/>
          <w:color w:val="000000"/>
          <w:sz w:val="16"/>
          <w:szCs w:val="16"/>
          <w:vertAlign w:val="superscript"/>
          <w:rtl w:val="0"/>
        </w:rPr>
        <w:t xml:space="preserve">00</w:t>
      </w:r>
      <w:r w:rsidDel="00000000" w:rsidR="00000000" w:rsidRPr="00000000">
        <w:rPr>
          <w:rFonts w:ascii="Times New Roman" w:cs="Times New Roman" w:eastAsia="Times New Roman" w:hAnsi="Times New Roman"/>
          <w:color w:val="000000"/>
          <w:sz w:val="24"/>
          <w:szCs w:val="24"/>
          <w:rtl w:val="0"/>
        </w:rPr>
        <w:t xml:space="preserve">) oraz </w:t>
      </w:r>
      <w:r w:rsidDel="00000000" w:rsidR="00000000" w:rsidRPr="00000000">
        <w:rPr>
          <w:rFonts w:ascii="Times New Roman" w:cs="Times New Roman" w:eastAsia="Times New Roman" w:hAnsi="Times New Roman"/>
          <w:b w:val="1"/>
          <w:color w:val="000000"/>
          <w:sz w:val="24"/>
          <w:szCs w:val="24"/>
          <w:rtl w:val="0"/>
        </w:rPr>
        <w:t xml:space="preserve">tel. 800 12 00 02 </w:t>
      </w:r>
      <w:r w:rsidDel="00000000" w:rsidR="00000000" w:rsidRPr="00000000">
        <w:rPr>
          <w:rFonts w:ascii="Times New Roman" w:cs="Times New Roman" w:eastAsia="Times New Roman" w:hAnsi="Times New Roman"/>
          <w:color w:val="000000"/>
          <w:sz w:val="24"/>
          <w:szCs w:val="24"/>
          <w:rtl w:val="0"/>
        </w:rPr>
        <w:t xml:space="preserve">(linia bezpłatna, czynna w środę w godzinach 18</w:t>
      </w:r>
      <w:r w:rsidDel="00000000" w:rsidR="00000000" w:rsidRPr="00000000">
        <w:rPr>
          <w:rFonts w:ascii="Times New Roman" w:cs="Times New Roman" w:eastAsia="Times New Roman" w:hAnsi="Times New Roman"/>
          <w:color w:val="000000"/>
          <w:sz w:val="16"/>
          <w:szCs w:val="16"/>
          <w:vertAlign w:val="superscript"/>
          <w:rtl w:val="0"/>
        </w:rPr>
        <w:t xml:space="preserve">00</w:t>
      </w: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Fonts w:ascii="Times New Roman" w:cs="Times New Roman" w:eastAsia="Times New Roman" w:hAnsi="Times New Roman"/>
          <w:color w:val="000000"/>
          <w:sz w:val="16"/>
          <w:szCs w:val="16"/>
          <w:vertAlign w:val="superscript"/>
          <w:rtl w:val="0"/>
        </w:rPr>
        <w:t xml:space="preserve">00</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46D">
      <w:pPr>
        <w:spacing w:after="0" w:before="166" w:line="240" w:lineRule="auto"/>
        <w:ind w:right="93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Poradnia e-mailowa: </w:t>
      </w:r>
      <w:r w:rsidDel="00000000" w:rsidR="00000000" w:rsidRPr="00000000">
        <w:rPr>
          <w:rFonts w:ascii="Times New Roman" w:cs="Times New Roman" w:eastAsia="Times New Roman" w:hAnsi="Times New Roman"/>
          <w:color w:val="000000"/>
          <w:sz w:val="24"/>
          <w:szCs w:val="24"/>
          <w:rtl w:val="0"/>
        </w:rPr>
        <w:t xml:space="preserve">niebieskalinia@niebieskalinia.info. Członkowie rodzin </w:t>
        <w:br w:type="textWrapping"/>
        <w:t xml:space="preserve">z problemem  przemocy i problemem alkoholowym mogą skonsultować się także przez </w:t>
      </w:r>
      <w:r w:rsidDel="00000000" w:rsidR="00000000" w:rsidRPr="00000000">
        <w:rPr>
          <w:rFonts w:ascii="Times New Roman" w:cs="Times New Roman" w:eastAsia="Times New Roman" w:hAnsi="Times New Roman"/>
          <w:b w:val="1"/>
          <w:color w:val="000000"/>
          <w:sz w:val="24"/>
          <w:szCs w:val="24"/>
          <w:rtl w:val="0"/>
        </w:rPr>
        <w:t xml:space="preserve">SKYPE: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pogotowie.niebieska.linia </w:t>
      </w:r>
      <w:r w:rsidDel="00000000" w:rsidR="00000000" w:rsidRPr="00000000">
        <w:rPr>
          <w:rFonts w:ascii="Times New Roman" w:cs="Times New Roman" w:eastAsia="Times New Roman" w:hAnsi="Times New Roman"/>
          <w:color w:val="000000"/>
          <w:sz w:val="24"/>
          <w:szCs w:val="24"/>
          <w:rtl w:val="0"/>
        </w:rPr>
        <w:t xml:space="preserve">ze specjalistą z zakresu przeciwdziałania przemocy </w:t>
        <w:br w:type="textWrapping"/>
        <w:t xml:space="preserve">w rodzinie – konsultanci posługują się językiem migowym. </w:t>
      </w:r>
      <w:r w:rsidDel="00000000" w:rsidR="00000000" w:rsidRPr="00000000">
        <w:rPr>
          <w:rtl w:val="0"/>
        </w:rPr>
      </w:r>
    </w:p>
    <w:p w:rsidR="00000000" w:rsidDel="00000000" w:rsidP="00000000" w:rsidRDefault="00000000" w:rsidRPr="00000000" w14:paraId="0000046E">
      <w:pPr>
        <w:spacing w:after="0" w:before="152" w:line="240" w:lineRule="auto"/>
        <w:ind w:right="93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Ogólnokrajowej Linii Pomocy Pokrzywdzonym tel. +48 222 309 900 </w:t>
      </w:r>
      <w:r w:rsidDel="00000000" w:rsidR="00000000" w:rsidRPr="00000000">
        <w:rPr>
          <w:rFonts w:ascii="Times New Roman" w:cs="Times New Roman" w:eastAsia="Times New Roman" w:hAnsi="Times New Roman"/>
          <w:color w:val="000000"/>
          <w:sz w:val="24"/>
          <w:szCs w:val="24"/>
          <w:rtl w:val="0"/>
        </w:rPr>
        <w:t xml:space="preserve">przez całą dobę  można anonimowo uzyskać informacje o możliwości uzyskania pomocy, szybką poradę  psychologiczną i prawną, a także umówić się na spotkanie ze specjalistami </w:t>
        <w:br w:type="textWrapping"/>
        <w:t xml:space="preserve">w dowolnym  miejscu na terenie Polski. Możliwe są konsultacje w językach obcych oraz </w:t>
        <w:br w:type="textWrapping"/>
        <w:t xml:space="preserve">w języku  migowym. </w:t>
      </w:r>
      <w:r w:rsidDel="00000000" w:rsidR="00000000" w:rsidRPr="00000000">
        <w:rPr>
          <w:rtl w:val="0"/>
        </w:rPr>
      </w:r>
    </w:p>
    <w:p w:rsidR="00000000" w:rsidDel="00000000" w:rsidP="00000000" w:rsidRDefault="00000000" w:rsidRPr="00000000" w14:paraId="0000046F">
      <w:pPr>
        <w:spacing w:after="0" w:before="147" w:line="240" w:lineRule="auto"/>
        <w:ind w:right="932"/>
        <w:jc w:val="both"/>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Fonts w:ascii="Arial" w:cs="Arial" w:eastAsia="Arial" w:hAnsi="Arial"/>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Policyjny telefon zaufania dla osób doznających przemocy domowej nr 800 120 226 </w:t>
      </w:r>
      <w:r w:rsidDel="00000000" w:rsidR="00000000" w:rsidRPr="00000000">
        <w:rPr>
          <w:rFonts w:ascii="Times New Roman" w:cs="Times New Roman" w:eastAsia="Times New Roman" w:hAnsi="Times New Roman"/>
          <w:color w:val="000000"/>
          <w:sz w:val="24"/>
          <w:szCs w:val="24"/>
          <w:rtl w:val="0"/>
        </w:rPr>
        <w:t xml:space="preserve">(linia  bezpłatna przy połączeniu z telefonów stacjonarnych, czynna codziennie w godzinach od 9</w:t>
      </w:r>
      <w:r w:rsidDel="00000000" w:rsidR="00000000" w:rsidRPr="00000000">
        <w:rPr>
          <w:rFonts w:ascii="Times New Roman" w:cs="Times New Roman" w:eastAsia="Times New Roman" w:hAnsi="Times New Roman"/>
          <w:color w:val="000000"/>
          <w:sz w:val="16"/>
          <w:szCs w:val="16"/>
          <w:vertAlign w:val="superscript"/>
          <w:rtl w:val="0"/>
        </w:rPr>
        <w:t xml:space="preserve">30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sz w:val="24"/>
          <w:szCs w:val="24"/>
          <w:rtl w:val="0"/>
        </w:rPr>
        <w:t xml:space="preserve">do 15</w:t>
      </w:r>
      <w:r w:rsidDel="00000000" w:rsidR="00000000" w:rsidRPr="00000000">
        <w:rPr>
          <w:rFonts w:ascii="Times New Roman" w:cs="Times New Roman" w:eastAsia="Times New Roman" w:hAnsi="Times New Roman"/>
          <w:color w:val="000000"/>
          <w:sz w:val="16"/>
          <w:szCs w:val="16"/>
          <w:vertAlign w:val="superscript"/>
          <w:rtl w:val="0"/>
        </w:rPr>
        <w:t xml:space="preserve">30</w:t>
      </w:r>
      <w:r w:rsidDel="00000000" w:rsidR="00000000" w:rsidRPr="00000000">
        <w:rPr>
          <w:rFonts w:ascii="Times New Roman" w:cs="Times New Roman" w:eastAsia="Times New Roman" w:hAnsi="Times New Roman"/>
          <w:color w:val="000000"/>
          <w:sz w:val="24"/>
          <w:szCs w:val="24"/>
          <w:rtl w:val="0"/>
        </w:rPr>
        <w:t xml:space="preserve">, od godz. 15</w:t>
      </w:r>
      <w:r w:rsidDel="00000000" w:rsidR="00000000" w:rsidRPr="00000000">
        <w:rPr>
          <w:rFonts w:ascii="Times New Roman" w:cs="Times New Roman" w:eastAsia="Times New Roman" w:hAnsi="Times New Roman"/>
          <w:color w:val="000000"/>
          <w:sz w:val="16"/>
          <w:szCs w:val="16"/>
          <w:vertAlign w:val="superscript"/>
          <w:rtl w:val="0"/>
        </w:rPr>
        <w:t xml:space="preserve">30 </w:t>
      </w:r>
      <w:r w:rsidDel="00000000" w:rsidR="00000000" w:rsidRPr="00000000">
        <w:rPr>
          <w:rFonts w:ascii="Times New Roman" w:cs="Times New Roman" w:eastAsia="Times New Roman" w:hAnsi="Times New Roman"/>
          <w:color w:val="000000"/>
          <w:sz w:val="24"/>
          <w:szCs w:val="24"/>
          <w:rtl w:val="0"/>
        </w:rPr>
        <w:t xml:space="preserve">do 9</w:t>
      </w:r>
      <w:r w:rsidDel="00000000" w:rsidR="00000000" w:rsidRPr="00000000">
        <w:rPr>
          <w:rFonts w:ascii="Times New Roman" w:cs="Times New Roman" w:eastAsia="Times New Roman" w:hAnsi="Times New Roman"/>
          <w:color w:val="000000"/>
          <w:sz w:val="16"/>
          <w:szCs w:val="16"/>
          <w:vertAlign w:val="superscript"/>
          <w:rtl w:val="0"/>
        </w:rPr>
        <w:t xml:space="preserve">30 </w:t>
      </w:r>
      <w:r w:rsidDel="00000000" w:rsidR="00000000" w:rsidRPr="00000000">
        <w:rPr>
          <w:rFonts w:ascii="Times New Roman" w:cs="Times New Roman" w:eastAsia="Times New Roman" w:hAnsi="Times New Roman"/>
          <w:color w:val="000000"/>
          <w:sz w:val="24"/>
          <w:szCs w:val="24"/>
          <w:rtl w:val="0"/>
        </w:rPr>
        <w:t xml:space="preserve">włączony jest automat).</w:t>
      </w:r>
      <w:r w:rsidDel="00000000" w:rsidR="00000000" w:rsidRPr="00000000">
        <w:rPr>
          <w:rtl w:val="0"/>
        </w:rPr>
      </w:r>
    </w:p>
    <w:p w:rsidR="00000000" w:rsidDel="00000000" w:rsidP="00000000" w:rsidRDefault="00000000" w:rsidRPr="00000000" w14:paraId="00000470">
      <w:pPr>
        <w:jc w:val="right"/>
        <w:rPr>
          <w:b w:val="1"/>
          <w:i w:val="1"/>
          <w:sz w:val="24"/>
          <w:szCs w:val="24"/>
        </w:rPr>
      </w:pPr>
      <w:r w:rsidDel="00000000" w:rsidR="00000000" w:rsidRPr="00000000">
        <w:rPr>
          <w:b w:val="1"/>
          <w:i w:val="1"/>
          <w:rtl w:val="0"/>
        </w:rPr>
        <w:t xml:space="preserve">Załącznik nr 5 </w:t>
      </w:r>
      <w:r w:rsidDel="00000000" w:rsidR="00000000" w:rsidRPr="00000000">
        <w:rPr>
          <w:rtl w:val="0"/>
        </w:rPr>
      </w:r>
    </w:p>
    <w:p w:rsidR="00000000" w:rsidDel="00000000" w:rsidP="00000000" w:rsidRDefault="00000000" w:rsidRPr="00000000" w14:paraId="00000471">
      <w:pPr>
        <w:jc w:val="right"/>
        <w:rPr>
          <w:sz w:val="24"/>
          <w:szCs w:val="24"/>
        </w:rPr>
      </w:pPr>
      <w:r w:rsidDel="00000000" w:rsidR="00000000" w:rsidRPr="00000000">
        <w:rPr>
          <w:rtl w:val="0"/>
        </w:rPr>
        <w:t xml:space="preserve">do Standardów Ochrony Małoletnich  </w:t>
      </w:r>
      <w:r w:rsidDel="00000000" w:rsidR="00000000" w:rsidRPr="00000000">
        <w:rPr>
          <w:rtl w:val="0"/>
        </w:rPr>
      </w:r>
    </w:p>
    <w:p w:rsidR="00000000" w:rsidDel="00000000" w:rsidP="00000000" w:rsidRDefault="00000000" w:rsidRPr="00000000" w14:paraId="00000472">
      <w:pPr>
        <w:spacing w:after="0" w:before="618" w:line="240" w:lineRule="auto"/>
        <w:ind w:right="166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MONITORING STANDARDÓW – ANKIETA DLA PRACOWNIKÓW</w:t>
      </w:r>
      <w:r w:rsidDel="00000000" w:rsidR="00000000" w:rsidRPr="00000000">
        <w:rPr>
          <w:rtl w:val="0"/>
        </w:rPr>
      </w:r>
    </w:p>
    <w:tbl>
      <w:tblPr>
        <w:tblStyle w:val="Table14"/>
        <w:tblW w:w="9902.0" w:type="dxa"/>
        <w:jc w:val="left"/>
        <w:tblLayout w:type="fixed"/>
        <w:tblLook w:val="0400"/>
      </w:tblPr>
      <w:tblGrid>
        <w:gridCol w:w="587"/>
        <w:gridCol w:w="6987"/>
        <w:gridCol w:w="1205"/>
        <w:gridCol w:w="1123"/>
        <w:tblGridChange w:id="0">
          <w:tblGrid>
            <w:gridCol w:w="587"/>
            <w:gridCol w:w="6987"/>
            <w:gridCol w:w="1205"/>
            <w:gridCol w:w="1123"/>
          </w:tblGrid>
        </w:tblGridChange>
      </w:tblGrid>
      <w:tr>
        <w:trPr>
          <w:cantSplit w:val="0"/>
          <w:trHeight w:val="5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Lp.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Odpowiedz na poniższe pytania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Tak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Nie</w:t>
            </w:r>
            <w:r w:rsidDel="00000000" w:rsidR="00000000" w:rsidRPr="00000000">
              <w:rPr>
                <w:rtl w:val="0"/>
              </w:rPr>
            </w:r>
          </w:p>
        </w:tc>
      </w:tr>
      <w:tr>
        <w:trPr>
          <w:cantSplit w:val="0"/>
          <w:trHeight w:val="5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8">
            <w:pPr>
              <w:spacing w:after="0" w:before="0" w:line="240" w:lineRule="auto"/>
              <w:ind w:left="14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Czy znasz standardy ochrony uczniów obowiązujące w naszej Szkole?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9">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A">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8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C">
            <w:pPr>
              <w:spacing w:after="0" w:before="0" w:line="240" w:lineRule="auto"/>
              <w:ind w:left="119" w:right="67" w:firstLine="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Czy znasz treść dokumentu „Standardy Ochrony Małoletnich”  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D">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E">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Czy uważasz, że potrafisz rozpoznać syndromy krzywdzonego ucznia?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1">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2">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Czy wiesz w jaki sposób zareagować na symptomy krzywdzenia ucznia?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5">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6">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8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8">
            <w:pPr>
              <w:spacing w:after="0" w:before="0" w:line="240" w:lineRule="auto"/>
              <w:ind w:left="119" w:right="82" w:firstLine="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Czy zaobserwowałeś naruszenie zasad określonych w Standardach oraz  w pozostałych regulaminach i procedurach przez innego pracownika?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9">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A">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C">
            <w:pPr>
              <w:spacing w:after="0" w:before="0" w:line="240" w:lineRule="auto"/>
              <w:ind w:left="119" w:right="38" w:firstLine="6.9999999999999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Czy masz uwagi / sugestie / przemyślenia związane z funkcjonującymi  w Szkole „Standardami Ochrony Małoletnich”? (Jeżeli tak, opisz je w  tabeli poniżej)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D">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E">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0">
            <w:pPr>
              <w:spacing w:after="0" w:before="0" w:line="240" w:lineRule="auto"/>
              <w:ind w:left="99" w:right="41" w:firstLine="27.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Czy jakieś działanie związane z przyjęciem Standardów jest odbierane  jako trudne lub niechętnie podchodzisz do jego realizacji z innych  powodów?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1">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2">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93">
      <w:pPr>
        <w:spacing w:after="240" w:before="0" w:line="240" w:lineRule="auto"/>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tl w:val="0"/>
        </w:rPr>
      </w:r>
    </w:p>
    <w:p w:rsidR="00000000" w:rsidDel="00000000" w:rsidP="00000000" w:rsidRDefault="00000000" w:rsidRPr="00000000" w14:paraId="00000494">
      <w:pPr>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5">
      <w:pPr>
        <w:spacing w:after="0" w:before="0" w:line="240" w:lineRule="auto"/>
        <w:ind w:right="102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35 </w:t>
      </w:r>
      <w:r w:rsidDel="00000000" w:rsidR="00000000" w:rsidRPr="00000000">
        <w:rPr>
          <w:rtl w:val="0"/>
        </w:rPr>
      </w:r>
    </w:p>
    <w:tbl>
      <w:tblPr>
        <w:tblStyle w:val="Table15"/>
        <w:tblW w:w="9902.0" w:type="dxa"/>
        <w:jc w:val="left"/>
        <w:tblLayout w:type="fixed"/>
        <w:tblLook w:val="0400"/>
      </w:tblPr>
      <w:tblGrid>
        <w:gridCol w:w="9902"/>
        <w:tblGridChange w:id="0">
          <w:tblGrid>
            <w:gridCol w:w="9902"/>
          </w:tblGrid>
        </w:tblGridChange>
      </w:tblGrid>
      <w:tr>
        <w:trPr>
          <w:cantSplit w:val="0"/>
          <w:trHeight w:val="88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6">
            <w:pPr>
              <w:spacing w:after="0" w:before="0" w:line="240" w:lineRule="auto"/>
              <w:ind w:left="886" w:right="8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JEŚLI NA KTÓREŚ Z PYTAŃ W ANKIECIE MONITORING STANDARTÓW  ODPOWIEDZIAŁEŚ </w:t>
            </w:r>
            <w:r w:rsidDel="00000000" w:rsidR="00000000" w:rsidRPr="00000000">
              <w:rPr>
                <w:rFonts w:ascii="Times New Roman" w:cs="Times New Roman" w:eastAsia="Times New Roman" w:hAnsi="Times New Roman"/>
                <w:b w:val="1"/>
                <w:color w:val="000000"/>
                <w:sz w:val="24"/>
                <w:szCs w:val="24"/>
                <w:rtl w:val="0"/>
              </w:rPr>
              <w:t xml:space="preserve">TAK</w:t>
            </w:r>
            <w:r w:rsidDel="00000000" w:rsidR="00000000" w:rsidRPr="00000000">
              <w:rPr>
                <w:rtl w:val="0"/>
              </w:rPr>
            </w:r>
          </w:p>
        </w:tc>
      </w:tr>
      <w:tr>
        <w:trPr>
          <w:cantSplit w:val="0"/>
          <w:trHeight w:val="2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7">
            <w:pPr>
              <w:spacing w:after="0" w:before="0" w:line="240" w:lineRule="auto"/>
              <w:ind w:left="1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NAPISZ: J</w:t>
            </w:r>
            <w:r w:rsidDel="00000000" w:rsidR="00000000" w:rsidRPr="00000000">
              <w:rPr>
                <w:rFonts w:ascii="Times New Roman" w:cs="Times New Roman" w:eastAsia="Times New Roman" w:hAnsi="Times New Roman"/>
                <w:color w:val="000000"/>
                <w:sz w:val="24"/>
                <w:szCs w:val="24"/>
                <w:u w:val="single"/>
                <w:rtl w:val="0"/>
              </w:rPr>
              <w:t xml:space="preserve">akie zasady zostały naruszone?</w:t>
            </w:r>
            <w:r w:rsidDel="00000000" w:rsidR="00000000" w:rsidRPr="00000000">
              <w:rPr>
                <w:rtl w:val="0"/>
              </w:rPr>
            </w:r>
          </w:p>
        </w:tc>
      </w:tr>
      <w:tr>
        <w:trPr>
          <w:cantSplit w:val="0"/>
          <w:trHeight w:val="275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8">
            <w:pPr>
              <w:spacing w:after="0" w:before="0" w:line="240" w:lineRule="auto"/>
              <w:ind w:left="1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NAPISZ: J</w:t>
            </w:r>
            <w:r w:rsidDel="00000000" w:rsidR="00000000" w:rsidRPr="00000000">
              <w:rPr>
                <w:rFonts w:ascii="Times New Roman" w:cs="Times New Roman" w:eastAsia="Times New Roman" w:hAnsi="Times New Roman"/>
                <w:color w:val="000000"/>
                <w:sz w:val="24"/>
                <w:szCs w:val="24"/>
                <w:u w:val="single"/>
                <w:rtl w:val="0"/>
              </w:rPr>
              <w:t xml:space="preserve">akie działania podjąłeś?</w:t>
            </w:r>
            <w:r w:rsidDel="00000000" w:rsidR="00000000" w:rsidRPr="00000000">
              <w:rPr>
                <w:rtl w:val="0"/>
              </w:rPr>
            </w:r>
          </w:p>
        </w:tc>
      </w:tr>
      <w:tr>
        <w:trPr>
          <w:cantSplit w:val="0"/>
          <w:trHeight w:val="2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9">
            <w:pPr>
              <w:spacing w:after="0" w:before="0" w:line="240" w:lineRule="auto"/>
              <w:ind w:left="1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NAPISZ: C</w:t>
            </w:r>
            <w:r w:rsidDel="00000000" w:rsidR="00000000" w:rsidRPr="00000000">
              <w:rPr>
                <w:rFonts w:ascii="Times New Roman" w:cs="Times New Roman" w:eastAsia="Times New Roman" w:hAnsi="Times New Roman"/>
                <w:color w:val="000000"/>
                <w:sz w:val="24"/>
                <w:szCs w:val="24"/>
                <w:u w:val="single"/>
                <w:rtl w:val="0"/>
              </w:rPr>
              <w:t xml:space="preserve">zy masz jakieś sugestie lub propozycję poprawy obowiązujących standardów?</w:t>
            </w:r>
            <w:r w:rsidDel="00000000" w:rsidR="00000000" w:rsidRPr="00000000">
              <w:rPr>
                <w:rtl w:val="0"/>
              </w:rPr>
            </w:r>
          </w:p>
        </w:tc>
      </w:tr>
    </w:tbl>
    <w:p w:rsidR="00000000" w:rsidDel="00000000" w:rsidP="00000000" w:rsidRDefault="00000000" w:rsidRPr="00000000" w14:paraId="0000049A">
      <w:pPr>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B">
      <w:pPr>
        <w:spacing w:after="0" w:before="0" w:line="240" w:lineRule="auto"/>
        <w:ind w:right="1015"/>
        <w:jc w:val="right"/>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color w:val="000000"/>
          <w:sz w:val="22"/>
          <w:szCs w:val="22"/>
          <w:rtl w:val="0"/>
        </w:rPr>
        <w:t xml:space="preserve">36</w:t>
      </w:r>
      <w:r w:rsidDel="00000000" w:rsidR="00000000" w:rsidRPr="00000000">
        <w:rPr>
          <w:rtl w:val="0"/>
        </w:rPr>
      </w:r>
    </w:p>
    <w:p w:rsidR="00000000" w:rsidDel="00000000" w:rsidP="00000000" w:rsidRDefault="00000000" w:rsidRPr="00000000" w14:paraId="0000049C">
      <w:pPr>
        <w:jc w:val="right"/>
        <w:rPr>
          <w:b w:val="1"/>
          <w:i w:val="1"/>
          <w:sz w:val="24"/>
          <w:szCs w:val="24"/>
        </w:rPr>
      </w:pPr>
      <w:r w:rsidDel="00000000" w:rsidR="00000000" w:rsidRPr="00000000">
        <w:rPr>
          <w:b w:val="1"/>
          <w:i w:val="1"/>
          <w:rtl w:val="0"/>
        </w:rPr>
        <w:t xml:space="preserve">Załącznik nr 6 </w:t>
      </w:r>
      <w:r w:rsidDel="00000000" w:rsidR="00000000" w:rsidRPr="00000000">
        <w:rPr>
          <w:rtl w:val="0"/>
        </w:rPr>
      </w:r>
    </w:p>
    <w:p w:rsidR="00000000" w:rsidDel="00000000" w:rsidP="00000000" w:rsidRDefault="00000000" w:rsidRPr="00000000" w14:paraId="0000049D">
      <w:pPr>
        <w:jc w:val="right"/>
        <w:rPr>
          <w:sz w:val="24"/>
          <w:szCs w:val="24"/>
        </w:rPr>
      </w:pPr>
      <w:r w:rsidDel="00000000" w:rsidR="00000000" w:rsidRPr="00000000">
        <w:rPr>
          <w:rtl w:val="0"/>
        </w:rPr>
        <w:t xml:space="preserve">do Standardów Ochrony Małoletnich  </w:t>
      </w:r>
      <w:r w:rsidDel="00000000" w:rsidR="00000000" w:rsidRPr="00000000">
        <w:rPr>
          <w:rtl w:val="0"/>
        </w:rPr>
      </w:r>
    </w:p>
    <w:p w:rsidR="00000000" w:rsidDel="00000000" w:rsidP="00000000" w:rsidRDefault="00000000" w:rsidRPr="00000000" w14:paraId="0000049E">
      <w:pPr>
        <w:spacing w:after="0" w:before="642" w:line="240" w:lineRule="auto"/>
        <w:ind w:right="2031"/>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MONITORING STANDARDÓW – ANKIETA DLA UCZNIÓW</w:t>
      </w:r>
    </w:p>
    <w:p w:rsidR="00000000" w:rsidDel="00000000" w:rsidP="00000000" w:rsidRDefault="00000000" w:rsidRPr="00000000" w14:paraId="0000049F">
      <w:pPr>
        <w:spacing w:after="0" w:before="642" w:line="240" w:lineRule="auto"/>
        <w:ind w:right="2031"/>
        <w:jc w:val="right"/>
        <w:rPr>
          <w:rFonts w:ascii="Times New Roman" w:cs="Times New Roman" w:eastAsia="Times New Roman" w:hAnsi="Times New Roman"/>
          <w:sz w:val="24"/>
          <w:szCs w:val="24"/>
        </w:rPr>
      </w:pPr>
      <w:r w:rsidDel="00000000" w:rsidR="00000000" w:rsidRPr="00000000">
        <w:rPr>
          <w:rtl w:val="0"/>
        </w:rPr>
      </w:r>
    </w:p>
    <w:tbl>
      <w:tblPr>
        <w:tblStyle w:val="Table16"/>
        <w:tblW w:w="9902.0" w:type="dxa"/>
        <w:jc w:val="left"/>
        <w:tblLayout w:type="fixed"/>
        <w:tblLook w:val="0400"/>
      </w:tblPr>
      <w:tblGrid>
        <w:gridCol w:w="587"/>
        <w:gridCol w:w="6633"/>
        <w:gridCol w:w="1417"/>
        <w:gridCol w:w="1265"/>
        <w:tblGridChange w:id="0">
          <w:tblGrid>
            <w:gridCol w:w="587"/>
            <w:gridCol w:w="6633"/>
            <w:gridCol w:w="1417"/>
            <w:gridCol w:w="1265"/>
          </w:tblGrid>
        </w:tblGridChange>
      </w:tblGrid>
      <w:tr>
        <w:trPr>
          <w:cantSplit w:val="0"/>
          <w:trHeight w:val="5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Lp.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1">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Odpowiedz na poniższe pytania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Tak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Nie</w:t>
            </w:r>
            <w:r w:rsidDel="00000000" w:rsidR="00000000" w:rsidRPr="00000000">
              <w:rPr>
                <w:rtl w:val="0"/>
              </w:rPr>
            </w:r>
          </w:p>
        </w:tc>
      </w:tr>
      <w:tr>
        <w:trPr>
          <w:cantSplit w:val="0"/>
          <w:trHeight w:val="5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5">
            <w:pPr>
              <w:spacing w:after="0" w:before="0" w:line="240" w:lineRule="auto"/>
              <w:ind w:left="1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Czy znasz standardy ochrony uczniów obowiązujące w naszej Szkole?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7">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8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9">
            <w:pPr>
              <w:spacing w:after="0" w:before="0" w:line="240" w:lineRule="auto"/>
              <w:ind w:left="120" w:right="368" w:firstLine="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Czy w sytuacji doświadczenia przemocy, krzywdy wiesz do kogo możesz się zwrócić, aby uzyskać pomoc?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B">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D">
            <w:pPr>
              <w:spacing w:after="0" w:before="0" w:line="240" w:lineRule="auto"/>
              <w:ind w:left="1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Czy znalazł się ktoś, kto pomógł Ci i udzielił pomocy?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E">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F">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1">
            <w:pPr>
              <w:spacing w:after="0" w:before="0" w:line="240" w:lineRule="auto"/>
              <w:ind w:left="125" w:right="41" w:firstLine="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Czy byłaś świadkiem, gdy stosowano agresję/przemoc wobec kogoś  innego? (Jeżeli tak, opisz poniżej tabeli jak zareagowałeś/zareagowałaś?)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2">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3">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5">
            <w:pPr>
              <w:spacing w:after="0" w:before="0" w:line="240" w:lineRule="auto"/>
              <w:ind w:left="1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Czy w Twojej klasie istnieje problem przemocy lub agresji?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7">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B8">
      <w:pPr>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9">
      <w:pPr>
        <w:spacing w:after="0" w:before="0" w:line="240" w:lineRule="auto"/>
        <w:ind w:right="1016"/>
        <w:jc w:val="right"/>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color w:val="000000"/>
          <w:sz w:val="22"/>
          <w:szCs w:val="22"/>
          <w:rtl w:val="0"/>
        </w:rPr>
        <w:t xml:space="preserve">37 </w:t>
      </w:r>
      <w:r w:rsidDel="00000000" w:rsidR="00000000" w:rsidRPr="00000000">
        <w:rPr>
          <w:rtl w:val="0"/>
        </w:rPr>
      </w:r>
    </w:p>
    <w:p w:rsidR="00000000" w:rsidDel="00000000" w:rsidP="00000000" w:rsidRDefault="00000000" w:rsidRPr="00000000" w14:paraId="000004BA">
      <w:pPr>
        <w:jc w:val="right"/>
        <w:rPr>
          <w:b w:val="1"/>
          <w:i w:val="1"/>
          <w:sz w:val="24"/>
          <w:szCs w:val="24"/>
        </w:rPr>
      </w:pPr>
      <w:r w:rsidDel="00000000" w:rsidR="00000000" w:rsidRPr="00000000">
        <w:rPr>
          <w:b w:val="1"/>
          <w:i w:val="1"/>
          <w:rtl w:val="0"/>
        </w:rPr>
        <w:t xml:space="preserve">Załącznik nr 7 </w:t>
      </w:r>
      <w:r w:rsidDel="00000000" w:rsidR="00000000" w:rsidRPr="00000000">
        <w:rPr>
          <w:rtl w:val="0"/>
        </w:rPr>
      </w:r>
    </w:p>
    <w:p w:rsidR="00000000" w:rsidDel="00000000" w:rsidP="00000000" w:rsidRDefault="00000000" w:rsidRPr="00000000" w14:paraId="000004BB">
      <w:pPr>
        <w:jc w:val="right"/>
        <w:rPr>
          <w:sz w:val="24"/>
          <w:szCs w:val="24"/>
        </w:rPr>
      </w:pPr>
      <w:r w:rsidDel="00000000" w:rsidR="00000000" w:rsidRPr="00000000">
        <w:rPr>
          <w:rtl w:val="0"/>
        </w:rPr>
        <w:t xml:space="preserve">do Standardów Ochrony Małoletnich  </w:t>
      </w:r>
      <w:r w:rsidDel="00000000" w:rsidR="00000000" w:rsidRPr="00000000">
        <w:rPr>
          <w:rtl w:val="0"/>
        </w:rPr>
      </w:r>
    </w:p>
    <w:p w:rsidR="00000000" w:rsidDel="00000000" w:rsidP="00000000" w:rsidRDefault="00000000" w:rsidRPr="00000000" w14:paraId="000004BC">
      <w:pPr>
        <w:spacing w:after="0" w:before="338" w:line="240" w:lineRule="auto"/>
        <w:ind w:lef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4BD">
      <w:pPr>
        <w:spacing w:after="0" w:before="0" w:line="240" w:lineRule="auto"/>
        <w:ind w:left="182"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miejscowość, data </w:t>
      </w:r>
    </w:p>
    <w:p w:rsidR="00000000" w:rsidDel="00000000" w:rsidP="00000000" w:rsidRDefault="00000000" w:rsidRPr="00000000" w14:paraId="000004BE">
      <w:pPr>
        <w:spacing w:after="0" w:before="0" w:line="240" w:lineRule="auto"/>
        <w:ind w:left="1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F">
      <w:pPr>
        <w:spacing w:after="0" w:before="352" w:line="240" w:lineRule="auto"/>
        <w:ind w:left="1142" w:right="1894" w:hanging="24.0000000000000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OŚWIADCZENIE OPIEKUNA MAŁOLETNIEGO O ZAPOZNANIU SIĘ  Z OBOWIĄZUJĄCYMI STANDARDAMI OCHRONY MAŁOLETNICH  w ……………………………………</w:t>
      </w:r>
      <w:r w:rsidDel="00000000" w:rsidR="00000000" w:rsidRPr="00000000">
        <w:rPr>
          <w:rtl w:val="0"/>
        </w:rPr>
      </w:r>
    </w:p>
    <w:p w:rsidR="00000000" w:rsidDel="00000000" w:rsidP="00000000" w:rsidRDefault="00000000" w:rsidRPr="00000000" w14:paraId="000004C0">
      <w:pPr>
        <w:spacing w:after="0" w:before="338" w:line="240" w:lineRule="auto"/>
        <w:ind w:left="18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Ja, ................................................................................................ </w:t>
      </w:r>
      <w:r w:rsidDel="00000000" w:rsidR="00000000" w:rsidRPr="00000000">
        <w:rPr>
          <w:rtl w:val="0"/>
        </w:rPr>
      </w:r>
    </w:p>
    <w:p w:rsidR="00000000" w:rsidDel="00000000" w:rsidP="00000000" w:rsidRDefault="00000000" w:rsidRPr="00000000" w14:paraId="000004C1">
      <w:pPr>
        <w:spacing w:after="0" w:before="0" w:line="240" w:lineRule="auto"/>
        <w:ind w:left="1142" w:right="1894" w:hanging="27.0000000000000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oświadczam, że zapoznałam/em się ze „Standardami Ochrony Małoletnich” stosowanymi w …………………………………………</w:t>
      </w:r>
      <w:r w:rsidDel="00000000" w:rsidR="00000000" w:rsidRPr="00000000">
        <w:rPr>
          <w:rtl w:val="0"/>
        </w:rPr>
      </w:r>
    </w:p>
    <w:p w:rsidR="00000000" w:rsidDel="00000000" w:rsidP="00000000" w:rsidRDefault="00000000" w:rsidRPr="00000000" w14:paraId="000004C2">
      <w:pPr>
        <w:spacing w:after="0" w:before="817" w:line="240" w:lineRule="auto"/>
        <w:ind w:right="117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4C3">
      <w:pPr>
        <w:spacing w:after="0" w:before="0" w:line="240" w:lineRule="auto"/>
        <w:ind w:right="3112"/>
        <w:jc w:val="right"/>
        <w:rPr>
          <w:rFonts w:ascii="Times New Roman" w:cs="Times New Roman" w:eastAsia="Times New Roman" w:hAnsi="Times New Roman"/>
          <w:sz w:val="24"/>
          <w:szCs w:val="24"/>
        </w:rPr>
        <w:sectPr>
          <w:type w:val="nextPage"/>
          <w:pgSz w:h="16838" w:w="11906" w:orient="portrait"/>
          <w:pgMar w:bottom="993" w:top="851" w:left="993" w:right="991" w:header="708" w:footer="170"/>
        </w:sectPr>
      </w:pPr>
      <w:r w:rsidDel="00000000" w:rsidR="00000000" w:rsidRPr="00000000">
        <w:rPr>
          <w:rFonts w:ascii="Times New Roman" w:cs="Times New Roman" w:eastAsia="Times New Roman" w:hAnsi="Times New Roman"/>
          <w:color w:val="000000"/>
          <w:sz w:val="22"/>
          <w:szCs w:val="22"/>
          <w:rtl w:val="0"/>
        </w:rPr>
        <w:t xml:space="preserve">Podpis</w:t>
      </w:r>
      <w:r w:rsidDel="00000000" w:rsidR="00000000" w:rsidRPr="00000000">
        <w:rPr>
          <w:rtl w:val="0"/>
        </w:rPr>
      </w:r>
    </w:p>
    <w:p w:rsidR="00000000" w:rsidDel="00000000" w:rsidP="00000000" w:rsidRDefault="00000000" w:rsidRPr="00000000" w14:paraId="000004C4">
      <w:pPr>
        <w:jc w:val="right"/>
        <w:rPr>
          <w:b w:val="1"/>
          <w:i w:val="1"/>
          <w:sz w:val="24"/>
          <w:szCs w:val="24"/>
        </w:rPr>
      </w:pPr>
      <w:r w:rsidDel="00000000" w:rsidR="00000000" w:rsidRPr="00000000">
        <w:rPr>
          <w:b w:val="1"/>
          <w:i w:val="1"/>
          <w:rtl w:val="0"/>
        </w:rPr>
        <w:t xml:space="preserve">Załącznik nr 8 </w:t>
      </w:r>
      <w:r w:rsidDel="00000000" w:rsidR="00000000" w:rsidRPr="00000000">
        <w:rPr>
          <w:rtl w:val="0"/>
        </w:rPr>
      </w:r>
    </w:p>
    <w:p w:rsidR="00000000" w:rsidDel="00000000" w:rsidP="00000000" w:rsidRDefault="00000000" w:rsidRPr="00000000" w14:paraId="000004C5">
      <w:pPr>
        <w:jc w:val="right"/>
        <w:rPr>
          <w:sz w:val="24"/>
          <w:szCs w:val="24"/>
        </w:rPr>
      </w:pPr>
      <w:r w:rsidDel="00000000" w:rsidR="00000000" w:rsidRPr="00000000">
        <w:rPr>
          <w:rtl w:val="0"/>
        </w:rPr>
        <w:t xml:space="preserve">do Standardów Ochrony Małoletnich  </w:t>
      </w:r>
      <w:r w:rsidDel="00000000" w:rsidR="00000000" w:rsidRPr="00000000">
        <w:rPr>
          <w:rtl w:val="0"/>
        </w:rPr>
      </w:r>
    </w:p>
    <w:p w:rsidR="00000000" w:rsidDel="00000000" w:rsidP="00000000" w:rsidRDefault="00000000" w:rsidRPr="00000000" w14:paraId="000004C6">
      <w:pPr>
        <w:spacing w:after="0" w:before="513" w:line="240" w:lineRule="auto"/>
        <w:ind w:left="180" w:right="937" w:firstLine="13.0000000000000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STANDARDY OCHRONY MAŁOLETNICH </w:t>
      </w:r>
      <w:r w:rsidDel="00000000" w:rsidR="00000000" w:rsidRPr="00000000">
        <w:rPr>
          <w:rFonts w:ascii="Times New Roman" w:cs="Times New Roman" w:eastAsia="Times New Roman" w:hAnsi="Times New Roman"/>
          <w:color w:val="000000"/>
          <w:sz w:val="24"/>
          <w:szCs w:val="24"/>
          <w:rtl w:val="0"/>
        </w:rPr>
        <w:t xml:space="preserve">– są to konkretne spisane reguły, zasady, praktyki,  które gwarantują, że małoletni w Szkole są bezpieczni, nie doznają krzywdzenia ze strony  pracowników, wolontariuszy a co więcej i rówieśników. Szkoła ustanowiła </w:t>
        <w:br w:type="textWrapping"/>
        <w:t xml:space="preserve">i wprowadziła w życie „Standardy Ochrony Małoletnich” przed krzywdzeniem </w:t>
        <w:br w:type="textWrapping"/>
        <w:t xml:space="preserve">i zapewnienia im bezpieczeństwa. </w:t>
      </w:r>
      <w:r w:rsidDel="00000000" w:rsidR="00000000" w:rsidRPr="00000000">
        <w:rPr>
          <w:rtl w:val="0"/>
        </w:rPr>
      </w:r>
    </w:p>
    <w:p w:rsidR="00000000" w:rsidDel="00000000" w:rsidP="00000000" w:rsidRDefault="00000000" w:rsidRPr="00000000" w14:paraId="000004C7">
      <w:pPr>
        <w:spacing w:after="0" w:before="132" w:line="240" w:lineRule="auto"/>
        <w:ind w:left="2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Szkoła posiada dokument „Standardy Ochrony Małoletnich”. </w:t>
      </w:r>
      <w:r w:rsidDel="00000000" w:rsidR="00000000" w:rsidRPr="00000000">
        <w:rPr>
          <w:rtl w:val="0"/>
        </w:rPr>
      </w:r>
    </w:p>
    <w:p w:rsidR="00000000" w:rsidDel="00000000" w:rsidP="00000000" w:rsidRDefault="00000000" w:rsidRPr="00000000" w14:paraId="000004C8">
      <w:pPr>
        <w:spacing w:after="0" w:before="159" w:line="240" w:lineRule="auto"/>
        <w:ind w:left="18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W dokumencie Standardów przed krzywdzeniem zapisane są: </w:t>
      </w:r>
      <w:r w:rsidDel="00000000" w:rsidR="00000000" w:rsidRPr="00000000">
        <w:rPr>
          <w:rtl w:val="0"/>
        </w:rPr>
      </w:r>
    </w:p>
    <w:p w:rsidR="00000000" w:rsidDel="00000000" w:rsidP="00000000" w:rsidRDefault="00000000" w:rsidRPr="00000000" w14:paraId="000004C9">
      <w:pPr>
        <w:spacing w:after="0" w:before="157" w:line="240" w:lineRule="auto"/>
        <w:ind w:left="491" w:right="934" w:hanging="2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procedury zgłaszania podejrzeń oraz podejmowania interwencji, które określają krok po kroku,  jakie działanie należy podjąć w sytuacji krzywdzenia małoletniego lub zagrożenia jego  bezpieczeństwa ze strony osób obcych, członków rodziny, personelu Szkoły oraz rówieśników; </w:t>
      </w:r>
      <w:r w:rsidDel="00000000" w:rsidR="00000000" w:rsidRPr="00000000">
        <w:rPr>
          <w:rtl w:val="0"/>
        </w:rPr>
      </w:r>
    </w:p>
    <w:p w:rsidR="00000000" w:rsidDel="00000000" w:rsidP="00000000" w:rsidRDefault="00000000" w:rsidRPr="00000000" w14:paraId="000004CA">
      <w:pPr>
        <w:spacing w:after="0" w:before="134" w:line="240" w:lineRule="auto"/>
        <w:ind w:left="468" w:right="934" w:hanging="2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zasady ochrony danych osobowych małoletniego, które określają sposób przechowywania i udostępniania informacji o małoletnim oraz zasady ochrony wizerunku małoletniego, które  określają sposób jego utrwalania i udostępniania; </w:t>
      </w:r>
      <w:r w:rsidDel="00000000" w:rsidR="00000000" w:rsidRPr="00000000">
        <w:rPr>
          <w:rtl w:val="0"/>
        </w:rPr>
      </w:r>
    </w:p>
    <w:p w:rsidR="00000000" w:rsidDel="00000000" w:rsidP="00000000" w:rsidRDefault="00000000" w:rsidRPr="00000000" w14:paraId="000004CB">
      <w:pPr>
        <w:spacing w:after="0" w:before="130" w:line="240" w:lineRule="auto"/>
        <w:ind w:left="473" w:right="937" w:hanging="2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zasady dostępu małoletniego do Internetu oraz ochrony małoletnich przed szkodliwymi  treściami; </w:t>
      </w:r>
      <w:r w:rsidDel="00000000" w:rsidR="00000000" w:rsidRPr="00000000">
        <w:rPr>
          <w:rtl w:val="0"/>
        </w:rPr>
      </w:r>
    </w:p>
    <w:p w:rsidR="00000000" w:rsidDel="00000000" w:rsidP="00000000" w:rsidRDefault="00000000" w:rsidRPr="00000000" w14:paraId="000004CC">
      <w:pPr>
        <w:spacing w:after="0" w:before="133" w:line="240" w:lineRule="auto"/>
        <w:ind w:left="467" w:right="937" w:hanging="2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zasady bezpiecznych relacji personelu Szkoły - małoletni, określające jakie zachowania są  niedozwolone w kontakcie z małoletnim. </w:t>
      </w:r>
      <w:r w:rsidDel="00000000" w:rsidR="00000000" w:rsidRPr="00000000">
        <w:rPr>
          <w:rtl w:val="0"/>
        </w:rPr>
      </w:r>
    </w:p>
    <w:p w:rsidR="00000000" w:rsidDel="00000000" w:rsidP="00000000" w:rsidRDefault="00000000" w:rsidRPr="00000000" w14:paraId="000004CD">
      <w:pPr>
        <w:spacing w:after="0" w:before="135" w:line="240" w:lineRule="auto"/>
        <w:ind w:left="190" w:right="978" w:hanging="2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Cały personel Szkoły, w tym wolontariusze oraz praktykanci, znają treść dokumentu Standardów  Ochrony Małoletnich przed krzywdzeniem. </w:t>
      </w:r>
      <w:r w:rsidDel="00000000" w:rsidR="00000000" w:rsidRPr="00000000">
        <w:rPr>
          <w:rtl w:val="0"/>
        </w:rPr>
      </w:r>
    </w:p>
    <w:p w:rsidR="00000000" w:rsidDel="00000000" w:rsidP="00000000" w:rsidRDefault="00000000" w:rsidRPr="00000000" w14:paraId="000004CE">
      <w:pPr>
        <w:spacing w:after="0" w:before="135" w:line="240" w:lineRule="auto"/>
        <w:ind w:left="184" w:right="1131" w:hanging="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Zapisy zawarte w dokumencie „Standardów Ochrony Małoletnich” przed krzywdzeniem  obowiązują wszystkich pracowników Szkoły, w tym wolontariuszy oraz praktykantów. </w:t>
      </w:r>
      <w:r w:rsidDel="00000000" w:rsidR="00000000" w:rsidRPr="00000000">
        <w:rPr>
          <w:rtl w:val="0"/>
        </w:rPr>
      </w:r>
    </w:p>
    <w:p w:rsidR="00000000" w:rsidDel="00000000" w:rsidP="00000000" w:rsidRDefault="00000000" w:rsidRPr="00000000" w14:paraId="000004CF">
      <w:pPr>
        <w:spacing w:after="0" w:before="128" w:line="240" w:lineRule="auto"/>
        <w:ind w:left="192" w:right="1045" w:hanging="27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Dyrekcja Szkoły wyznaczyła osobę (osoby) odpowiedzialną (odpowiedzialne) za monitoring  realizacji Standardów Ochrony Małoletnich i jej rola oraz zadania są jasno określone. </w:t>
      </w:r>
      <w:r w:rsidDel="00000000" w:rsidR="00000000" w:rsidRPr="00000000">
        <w:rPr>
          <w:rtl w:val="0"/>
        </w:rPr>
      </w:r>
    </w:p>
    <w:p w:rsidR="00000000" w:rsidDel="00000000" w:rsidP="00000000" w:rsidRDefault="00000000" w:rsidRPr="00000000" w14:paraId="000004D0">
      <w:pPr>
        <w:spacing w:after="0" w:before="135" w:line="240" w:lineRule="auto"/>
        <w:ind w:left="191" w:right="1066" w:hanging="2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W Szkole jest wyznaczona osoba odpowiedzialna za monitoring bezpieczeństwa sieci  komputerowej.</w:t>
      </w:r>
      <w:r w:rsidDel="00000000" w:rsidR="00000000" w:rsidRPr="00000000">
        <w:rPr>
          <w:rtl w:val="0"/>
        </w:rPr>
      </w:r>
    </w:p>
    <w:p w:rsidR="00000000" w:rsidDel="00000000" w:rsidP="00000000" w:rsidRDefault="00000000" w:rsidRPr="00000000" w14:paraId="000004D1">
      <w:pPr>
        <w:spacing w:after="0" w:before="4554" w:line="240" w:lineRule="auto"/>
        <w:ind w:right="101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2"/>
          <w:szCs w:val="22"/>
          <w:rtl w:val="0"/>
        </w:rPr>
        <w:t xml:space="preserve">39 </w:t>
      </w:r>
      <w:r w:rsidDel="00000000" w:rsidR="00000000" w:rsidRPr="00000000">
        <w:rPr>
          <w:rtl w:val="0"/>
        </w:rPr>
      </w:r>
    </w:p>
    <w:p w:rsidR="00000000" w:rsidDel="00000000" w:rsidP="00000000" w:rsidRDefault="00000000" w:rsidRPr="00000000" w14:paraId="000004D2">
      <w:pPr>
        <w:spacing w:after="0" w:before="0" w:line="240" w:lineRule="auto"/>
        <w:ind w:right="387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2"/>
          <w:szCs w:val="22"/>
          <w:rtl w:val="0"/>
        </w:rPr>
        <w:t xml:space="preserve">Załącznik nr 9  </w:t>
      </w:r>
      <w:r w:rsidDel="00000000" w:rsidR="00000000" w:rsidRPr="00000000">
        <w:rPr>
          <w:rtl w:val="0"/>
        </w:rPr>
      </w:r>
    </w:p>
    <w:p w:rsidR="00000000" w:rsidDel="00000000" w:rsidP="00000000" w:rsidRDefault="00000000" w:rsidRPr="00000000" w14:paraId="000004D3">
      <w:pPr>
        <w:spacing w:after="0" w:before="93" w:line="240" w:lineRule="auto"/>
        <w:ind w:right="191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2"/>
          <w:szCs w:val="22"/>
          <w:rtl w:val="0"/>
        </w:rPr>
        <w:t xml:space="preserve">do Standardów Ochrony Małoletnich  </w:t>
      </w:r>
      <w:r w:rsidDel="00000000" w:rsidR="00000000" w:rsidRPr="00000000">
        <w:rPr>
          <w:rtl w:val="0"/>
        </w:rPr>
      </w:r>
    </w:p>
    <w:p w:rsidR="00000000" w:rsidDel="00000000" w:rsidP="00000000" w:rsidRDefault="00000000" w:rsidRPr="00000000" w14:paraId="000004D4">
      <w:pPr>
        <w:spacing w:after="0" w:before="374" w:line="480" w:lineRule="auto"/>
        <w:ind w:left="1039" w:right="1724" w:hanging="95.999999999999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IDENTYFIKACJA POTRZEB INFORMACYJNYCH I SZKOLENIOWYCH  w …………………………………………………………..</w:t>
      </w:r>
      <w:r w:rsidDel="00000000" w:rsidR="00000000" w:rsidRPr="00000000">
        <w:rPr>
          <w:rtl w:val="0"/>
        </w:rPr>
      </w:r>
    </w:p>
    <w:tbl>
      <w:tblPr>
        <w:tblStyle w:val="Table17"/>
        <w:tblW w:w="10196.0" w:type="dxa"/>
        <w:jc w:val="left"/>
        <w:tblLayout w:type="fixed"/>
        <w:tblLook w:val="0400"/>
      </w:tblPr>
      <w:tblGrid>
        <w:gridCol w:w="2988"/>
        <w:gridCol w:w="2480"/>
        <w:gridCol w:w="3493"/>
        <w:gridCol w:w="1235"/>
        <w:tblGridChange w:id="0">
          <w:tblGrid>
            <w:gridCol w:w="2988"/>
            <w:gridCol w:w="2480"/>
            <w:gridCol w:w="3493"/>
            <w:gridCol w:w="1235"/>
          </w:tblGrid>
        </w:tblGridChange>
      </w:tblGrid>
      <w:tr>
        <w:trPr>
          <w:cantSplit w:val="0"/>
          <w:trHeight w:val="16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Obszar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Adresat </w:t>
            </w:r>
            <w:r w:rsidDel="00000000" w:rsidR="00000000" w:rsidRPr="00000000">
              <w:rPr>
                <w:rtl w:val="0"/>
              </w:rPr>
            </w:r>
          </w:p>
          <w:p w:rsidR="00000000" w:rsidDel="00000000" w:rsidP="00000000" w:rsidRDefault="00000000" w:rsidRPr="00000000" w14:paraId="000004D7">
            <w:pPr>
              <w:rPr/>
            </w:pPr>
            <w:r w:rsidDel="00000000" w:rsidR="00000000" w:rsidRPr="00000000">
              <w:rPr>
                <w:rtl w:val="0"/>
              </w:rPr>
              <w:t xml:space="preserve">(np. nauczyciele, </w:t>
            </w:r>
          </w:p>
          <w:p w:rsidR="00000000" w:rsidDel="00000000" w:rsidP="00000000" w:rsidRDefault="00000000" w:rsidRPr="00000000" w14:paraId="000004D8">
            <w:pPr>
              <w:rPr/>
            </w:pPr>
            <w:r w:rsidDel="00000000" w:rsidR="00000000" w:rsidRPr="00000000">
              <w:rPr>
                <w:rtl w:val="0"/>
              </w:rPr>
              <w:t xml:space="preserve">wychowawcy, psycholog,  pedagog, rodzice)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Realizacja </w:t>
            </w:r>
            <w:r w:rsidDel="00000000" w:rsidR="00000000" w:rsidRPr="00000000">
              <w:rPr>
                <w:rtl w:val="0"/>
              </w:rPr>
            </w:r>
          </w:p>
          <w:p w:rsidR="00000000" w:rsidDel="00000000" w:rsidP="00000000" w:rsidRDefault="00000000" w:rsidRPr="00000000" w14:paraId="000004DA">
            <w:pPr>
              <w:rPr/>
            </w:pPr>
            <w:r w:rsidDel="00000000" w:rsidR="00000000" w:rsidRPr="00000000">
              <w:rPr>
                <w:rtl w:val="0"/>
              </w:rPr>
              <w:t xml:space="preserve">(np. szkolenie  wewnętrzne, e </w:t>
            </w:r>
          </w:p>
          <w:p w:rsidR="00000000" w:rsidDel="00000000" w:rsidP="00000000" w:rsidRDefault="00000000" w:rsidRPr="00000000" w14:paraId="000004DB">
            <w:pPr>
              <w:rPr/>
            </w:pPr>
            <w:r w:rsidDel="00000000" w:rsidR="00000000" w:rsidRPr="00000000">
              <w:rPr>
                <w:rtl w:val="0"/>
              </w:rPr>
              <w:t xml:space="preserve">Learning,szkolenie  zewnętrzne, </w:t>
            </w:r>
          </w:p>
          <w:p w:rsidR="00000000" w:rsidDel="00000000" w:rsidP="00000000" w:rsidRDefault="00000000" w:rsidRPr="00000000" w14:paraId="000004DC">
            <w:pPr>
              <w:rPr/>
            </w:pPr>
            <w:r w:rsidDel="00000000" w:rsidR="00000000" w:rsidRPr="00000000">
              <w:rPr>
                <w:rtl w:val="0"/>
              </w:rPr>
              <w:t xml:space="preserve">pogadanka)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Zasoby</w:t>
            </w:r>
            <w:r w:rsidDel="00000000" w:rsidR="00000000" w:rsidRPr="00000000">
              <w:rPr>
                <w:rtl w:val="0"/>
              </w:rPr>
            </w:r>
          </w:p>
        </w:tc>
      </w:tr>
      <w:tr>
        <w:trPr>
          <w:cantSplit w:val="0"/>
          <w:trHeight w:val="19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E">
            <w:pPr>
              <w:spacing w:after="0" w:before="0" w:line="240" w:lineRule="auto"/>
              <w:ind w:left="13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Podstawowa wiedza </w:t>
            </w:r>
            <w:r w:rsidDel="00000000" w:rsidR="00000000" w:rsidRPr="00000000">
              <w:rPr>
                <w:rtl w:val="0"/>
              </w:rPr>
            </w:r>
          </w:p>
          <w:p w:rsidR="00000000" w:rsidDel="00000000" w:rsidP="00000000" w:rsidRDefault="00000000" w:rsidRPr="00000000" w14:paraId="000004DF">
            <w:pPr>
              <w:spacing w:after="0" w:before="37" w:line="240" w:lineRule="auto"/>
              <w:ind w:left="135" w:right="10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dotycząca praw dzieci oraz  ochrony dzieci przed </w:t>
            </w:r>
            <w:r w:rsidDel="00000000" w:rsidR="00000000" w:rsidRPr="00000000">
              <w:rPr>
                <w:rtl w:val="0"/>
              </w:rPr>
            </w:r>
          </w:p>
          <w:p w:rsidR="00000000" w:rsidDel="00000000" w:rsidP="00000000" w:rsidRDefault="00000000" w:rsidRPr="00000000" w14:paraId="000004E0">
            <w:pPr>
              <w:spacing w:after="0" w:before="18" w:line="240" w:lineRule="auto"/>
              <w:ind w:left="1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przemocą i  </w:t>
            </w:r>
            <w:r w:rsidDel="00000000" w:rsidR="00000000" w:rsidRPr="00000000">
              <w:rPr>
                <w:rtl w:val="0"/>
              </w:rPr>
            </w:r>
          </w:p>
          <w:p w:rsidR="00000000" w:rsidDel="00000000" w:rsidP="00000000" w:rsidRDefault="00000000" w:rsidRPr="00000000" w14:paraId="000004E1">
            <w:pPr>
              <w:spacing w:after="0" w:before="34" w:line="240" w:lineRule="auto"/>
              <w:ind w:left="1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wykorzystywaniem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2">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3">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4">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8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5">
            <w:pPr>
              <w:spacing w:after="0" w:before="0" w:line="240" w:lineRule="auto"/>
              <w:ind w:left="1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Identyfikacja ryzyka </w:t>
            </w:r>
            <w:r w:rsidDel="00000000" w:rsidR="00000000" w:rsidRPr="00000000">
              <w:rPr>
                <w:rtl w:val="0"/>
              </w:rPr>
            </w:r>
          </w:p>
          <w:p w:rsidR="00000000" w:rsidDel="00000000" w:rsidP="00000000" w:rsidRDefault="00000000" w:rsidRPr="00000000" w14:paraId="000004E6">
            <w:pPr>
              <w:spacing w:after="0" w:before="37" w:line="240" w:lineRule="auto"/>
              <w:ind w:left="127" w:right="211" w:firstLine="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krzywdzenia; interwencja  prawna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8">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9">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A">
            <w:pPr>
              <w:spacing w:after="0" w:before="0" w:line="240" w:lineRule="auto"/>
              <w:ind w:left="13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Rozpoznawanie </w:t>
            </w:r>
            <w:r w:rsidDel="00000000" w:rsidR="00000000" w:rsidRPr="00000000">
              <w:rPr>
                <w:rtl w:val="0"/>
              </w:rPr>
            </w:r>
          </w:p>
          <w:p w:rsidR="00000000" w:rsidDel="00000000" w:rsidP="00000000" w:rsidRDefault="00000000" w:rsidRPr="00000000" w14:paraId="000004EB">
            <w:pPr>
              <w:spacing w:after="0" w:before="39" w:line="240" w:lineRule="auto"/>
              <w:ind w:left="13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symptomów krzywdzenia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C">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D">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E">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6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F">
            <w:pPr>
              <w:spacing w:after="0" w:before="0" w:line="240" w:lineRule="auto"/>
              <w:ind w:left="129" w:right="286" w:firstLine="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Formy pomocy dzieciom  krzywdzonym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0">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1">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2">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3">
            <w:pPr>
              <w:spacing w:after="0" w:before="0" w:line="240" w:lineRule="auto"/>
              <w:ind w:left="1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Zagrożenia dzieci w  </w:t>
            </w:r>
            <w:r w:rsidDel="00000000" w:rsidR="00000000" w:rsidRPr="00000000">
              <w:rPr>
                <w:rtl w:val="0"/>
              </w:rPr>
            </w:r>
          </w:p>
          <w:p w:rsidR="00000000" w:rsidDel="00000000" w:rsidP="00000000" w:rsidRDefault="00000000" w:rsidRPr="00000000" w14:paraId="000004F4">
            <w:pPr>
              <w:spacing w:after="0" w:before="34" w:line="240" w:lineRule="auto"/>
              <w:ind w:left="1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Internecie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5">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7">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4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8">
            <w:pPr>
              <w:spacing w:after="0" w:before="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Narzędzia edukacji dzieci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9">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B">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C">
            <w:pPr>
              <w:spacing w:after="0" w:before="0" w:line="240" w:lineRule="auto"/>
              <w:ind w:left="1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Wychowanie bez  </w:t>
            </w:r>
            <w:r w:rsidDel="00000000" w:rsidR="00000000" w:rsidRPr="00000000">
              <w:rPr>
                <w:rtl w:val="0"/>
              </w:rPr>
            </w:r>
          </w:p>
          <w:p w:rsidR="00000000" w:rsidDel="00000000" w:rsidP="00000000" w:rsidRDefault="00000000" w:rsidRPr="00000000" w14:paraId="000004FD">
            <w:pPr>
              <w:spacing w:after="0" w:before="37"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przemocy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E">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F">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0">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1">
            <w:pPr>
              <w:spacing w:after="0" w:before="0" w:line="240" w:lineRule="auto"/>
              <w:ind w:left="13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Przemoc rówieśnicza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2">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3">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4">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05">
      <w:pPr>
        <w:rPr/>
      </w:pPr>
      <w:r w:rsidDel="00000000" w:rsidR="00000000" w:rsidRPr="00000000">
        <w:rPr>
          <w:rtl w:val="0"/>
        </w:rPr>
      </w:r>
    </w:p>
    <w:sectPr>
      <w:type w:val="nextPage"/>
      <w:pgSz w:h="16838" w:w="11906" w:orient="portrait"/>
      <w:pgMar w:bottom="993" w:top="851" w:left="993" w:right="991" w:header="708"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lang w:val="pl-PL"/>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